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BE" w:rsidRDefault="000977C6">
      <w:pPr>
        <w:spacing w:before="587" w:after="0"/>
        <w:jc w:val="center"/>
      </w:pPr>
      <w:bookmarkStart w:id="0" w:name="_GoBack"/>
      <w:bookmarkEnd w:id="0"/>
      <w:r>
        <w:rPr>
          <w:b/>
          <w:color w:val="000000"/>
          <w:sz w:val="36"/>
        </w:rPr>
        <w:t>USTAWA</w:t>
      </w:r>
    </w:p>
    <w:p w:rsidR="00687ABE" w:rsidRDefault="000977C6">
      <w:pPr>
        <w:spacing w:before="320" w:after="0"/>
        <w:jc w:val="center"/>
      </w:pPr>
      <w:r>
        <w:rPr>
          <w:color w:val="000000"/>
          <w:sz w:val="30"/>
        </w:rPr>
        <w:t>z dnia 28 września 1991 r.</w:t>
      </w:r>
    </w:p>
    <w:p w:rsidR="00687ABE" w:rsidRDefault="000977C6">
      <w:pPr>
        <w:spacing w:before="320" w:after="0"/>
        <w:jc w:val="center"/>
      </w:pPr>
      <w:r>
        <w:rPr>
          <w:b/>
          <w:color w:val="000000"/>
          <w:sz w:val="30"/>
        </w:rPr>
        <w:t>o lasach</w:t>
      </w:r>
    </w:p>
    <w:p w:rsidR="00687ABE" w:rsidRDefault="000977C6">
      <w:pPr>
        <w:spacing w:before="587" w:after="0"/>
        <w:jc w:val="center"/>
      </w:pPr>
      <w:bookmarkStart w:id="1" w:name="d9646e25"/>
      <w:bookmarkStart w:id="2" w:name="roz(1)"/>
      <w:r>
        <w:rPr>
          <w:b/>
          <w:color w:val="000000"/>
        </w:rPr>
        <w:t>Rozdział 1</w:t>
      </w:r>
    </w:p>
    <w:p w:rsidR="00687ABE" w:rsidRDefault="000977C6">
      <w:pPr>
        <w:spacing w:before="100" w:after="0"/>
        <w:jc w:val="center"/>
      </w:pPr>
      <w:r>
        <w:rPr>
          <w:b/>
          <w:color w:val="000000"/>
        </w:rPr>
        <w:t>Przepisy ogólne</w:t>
      </w:r>
    </w:p>
    <w:p w:rsidR="00687ABE" w:rsidRDefault="000977C6">
      <w:pPr>
        <w:spacing w:before="320" w:after="0"/>
      </w:pPr>
      <w:bookmarkStart w:id="3" w:name="art(1)"/>
      <w:bookmarkEnd w:id="1"/>
      <w:r>
        <w:rPr>
          <w:b/>
          <w:color w:val="000000"/>
        </w:rPr>
        <w:t>Art. 1. [Przedmiot regulacji prawnej]</w:t>
      </w:r>
    </w:p>
    <w:p w:rsidR="00687ABE" w:rsidRDefault="000977C6">
      <w:pPr>
        <w:spacing w:after="0"/>
      </w:pPr>
      <w:r>
        <w:rPr>
          <w:color w:val="000000"/>
        </w:rPr>
        <w:t xml:space="preserve">Ustawa określa zasady zachowania, ochrony i powiększania zasobów leśnych oraz zasady gospodarki leśnej w powiązaniu z innymi elementami środowiska </w:t>
      </w:r>
      <w:r>
        <w:rPr>
          <w:color w:val="000000"/>
        </w:rPr>
        <w:t>i z gospodarką narodową.</w:t>
      </w:r>
    </w:p>
    <w:p w:rsidR="00687ABE" w:rsidRDefault="000977C6">
      <w:pPr>
        <w:spacing w:before="320" w:after="0"/>
      </w:pPr>
      <w:bookmarkStart w:id="4" w:name="art(2)"/>
      <w:bookmarkEnd w:id="3"/>
      <w:r>
        <w:rPr>
          <w:b/>
          <w:color w:val="000000"/>
        </w:rPr>
        <w:t>Art. 2. [Jedność leśnictwa]</w:t>
      </w:r>
    </w:p>
    <w:p w:rsidR="00687ABE" w:rsidRDefault="000977C6">
      <w:pPr>
        <w:spacing w:after="0"/>
      </w:pPr>
      <w:r>
        <w:rPr>
          <w:color w:val="000000"/>
        </w:rPr>
        <w:t>Przepisy ustawy stosuje się do lasów, bez względu na formę ich własności.</w:t>
      </w:r>
    </w:p>
    <w:p w:rsidR="00687ABE" w:rsidRDefault="000977C6">
      <w:pPr>
        <w:spacing w:before="320" w:after="0"/>
      </w:pPr>
      <w:bookmarkStart w:id="5" w:name="art(3)"/>
      <w:bookmarkEnd w:id="4"/>
      <w:r>
        <w:rPr>
          <w:b/>
          <w:color w:val="000000"/>
        </w:rPr>
        <w:t>Art. 3. [Prawna definicja lasu]</w:t>
      </w:r>
    </w:p>
    <w:p w:rsidR="00687ABE" w:rsidRDefault="000977C6">
      <w:pPr>
        <w:spacing w:after="0"/>
      </w:pPr>
      <w:r>
        <w:rPr>
          <w:color w:val="000000"/>
        </w:rPr>
        <w:t>Lasem w rozumieniu ustawy jest grunt:</w:t>
      </w:r>
    </w:p>
    <w:p w:rsidR="00687ABE" w:rsidRDefault="000977C6">
      <w:pPr>
        <w:spacing w:before="107" w:after="0"/>
        <w:ind w:left="373"/>
      </w:pPr>
      <w:bookmarkStart w:id="6" w:name="art(3)pkt(1)"/>
      <w:r>
        <w:rPr>
          <w:color w:val="000000"/>
        </w:rPr>
        <w:t>1)  o zwartej powierzchni co najmniej 0,10 ha, pokryty rośl</w:t>
      </w:r>
      <w:r>
        <w:rPr>
          <w:color w:val="000000"/>
        </w:rPr>
        <w:t>innością leśną (uprawami leśnymi) - drzewami i krzewami oraz runem leśnym - lub przejściowo jej pozbawiony:</w:t>
      </w:r>
    </w:p>
    <w:p w:rsidR="00687ABE" w:rsidRDefault="000977C6">
      <w:pPr>
        <w:spacing w:after="0"/>
        <w:ind w:left="746"/>
      </w:pPr>
      <w:bookmarkStart w:id="7" w:name="art(3)pkt(1)lit(a)"/>
      <w:r>
        <w:rPr>
          <w:color w:val="000000"/>
        </w:rPr>
        <w:t>a)  przeznaczony do produkcji leśnej lub</w:t>
      </w:r>
    </w:p>
    <w:p w:rsidR="00687ABE" w:rsidRDefault="000977C6">
      <w:pPr>
        <w:spacing w:after="0"/>
        <w:ind w:left="746"/>
      </w:pPr>
      <w:bookmarkStart w:id="8" w:name="art(3)pkt(1)lit(b)"/>
      <w:bookmarkEnd w:id="7"/>
      <w:r>
        <w:rPr>
          <w:color w:val="000000"/>
        </w:rPr>
        <w:t>b)  stanowiący rezerwat przyrody lub wchodzący w skład parku narodowego albo</w:t>
      </w:r>
    </w:p>
    <w:p w:rsidR="00687ABE" w:rsidRDefault="000977C6">
      <w:pPr>
        <w:spacing w:after="0"/>
        <w:ind w:left="746"/>
      </w:pPr>
      <w:bookmarkStart w:id="9" w:name="art(3)pkt(1)lit(c)"/>
      <w:bookmarkEnd w:id="8"/>
      <w:r>
        <w:rPr>
          <w:color w:val="000000"/>
        </w:rPr>
        <w:t>c)  wpisany do rejestru zabytk</w:t>
      </w:r>
      <w:r>
        <w:rPr>
          <w:color w:val="000000"/>
        </w:rPr>
        <w:t>ów;</w:t>
      </w:r>
    </w:p>
    <w:p w:rsidR="00687ABE" w:rsidRDefault="000977C6">
      <w:pPr>
        <w:spacing w:before="107" w:after="0"/>
        <w:ind w:left="373"/>
      </w:pPr>
      <w:bookmarkStart w:id="10" w:name="art(3)pkt(2)"/>
      <w:bookmarkEnd w:id="6"/>
      <w:bookmarkEnd w:id="9"/>
      <w:r>
        <w:rPr>
          <w:color w:val="000000"/>
        </w:rPr>
        <w:t>2)  związany z gospodarką leśną, zajęty pod wykorzystywane dla potrzeb gospodarki leśnej: budynki i budowle, urządzenia melioracji wodnych, linie podziału przestrzennego lasu, drogi leśne, tereny pod liniami energetycznymi, szkółki leśne, miejsca skład</w:t>
      </w:r>
      <w:r>
        <w:rPr>
          <w:color w:val="000000"/>
        </w:rPr>
        <w:t>owania drewna, a także wykorzystywany na parkingi leśne i urządzenia turystyczne.</w:t>
      </w:r>
    </w:p>
    <w:p w:rsidR="00687ABE" w:rsidRDefault="000977C6">
      <w:pPr>
        <w:spacing w:before="320" w:after="0"/>
      </w:pPr>
      <w:bookmarkStart w:id="11" w:name="art(4)"/>
      <w:bookmarkEnd w:id="5"/>
      <w:bookmarkEnd w:id="10"/>
      <w:r>
        <w:rPr>
          <w:b/>
          <w:color w:val="000000"/>
        </w:rPr>
        <w:t>Art. 4. [Lasy Państwowe]</w:t>
      </w:r>
    </w:p>
    <w:p w:rsidR="00687ABE" w:rsidRDefault="000977C6">
      <w:pPr>
        <w:spacing w:after="0"/>
      </w:pPr>
      <w:r>
        <w:rPr>
          <w:color w:val="000000"/>
        </w:rPr>
        <w:t>1. Lasami stanowiącymi własność Skarbu Państwa zarządza Państwowe Gospodarstwo Leśne Lasy Państwowe, zwane dalej "Lasami Państwowymi".</w:t>
      </w:r>
      <w:bookmarkStart w:id="12" w:name="art(4)ust(1)"/>
      <w:bookmarkEnd w:id="12"/>
    </w:p>
    <w:p w:rsidR="00687ABE" w:rsidRDefault="000977C6">
      <w:pPr>
        <w:spacing w:before="107" w:after="0"/>
      </w:pPr>
      <w:bookmarkStart w:id="13" w:name="art(4)ust(2)"/>
      <w:r>
        <w:rPr>
          <w:color w:val="000000"/>
        </w:rPr>
        <w:t>2. Przepisu us</w:t>
      </w:r>
      <w:r>
        <w:rPr>
          <w:color w:val="000000"/>
        </w:rPr>
        <w:t>t. 1 nie stosuje się do lasów:</w:t>
      </w:r>
    </w:p>
    <w:p w:rsidR="00687ABE" w:rsidRDefault="000977C6">
      <w:pPr>
        <w:spacing w:before="107" w:after="0"/>
        <w:ind w:left="373"/>
      </w:pPr>
      <w:bookmarkStart w:id="14" w:name="art(4)ust(2)pkt(1)"/>
      <w:r>
        <w:rPr>
          <w:color w:val="000000"/>
        </w:rPr>
        <w:t>1)  będących w użytkowaniu wieczystym parków narodowych;</w:t>
      </w:r>
    </w:p>
    <w:p w:rsidR="00687ABE" w:rsidRDefault="000977C6">
      <w:pPr>
        <w:spacing w:before="107" w:after="0"/>
        <w:ind w:left="373"/>
      </w:pPr>
      <w:bookmarkStart w:id="15" w:name="art(4)ust(2)pkt(2)"/>
      <w:bookmarkEnd w:id="14"/>
      <w:r>
        <w:rPr>
          <w:color w:val="000000"/>
        </w:rPr>
        <w:t>2)  wchodzących w skład Zasobu Własności Rolnej Skarbu Państwa;</w:t>
      </w:r>
    </w:p>
    <w:p w:rsidR="00687ABE" w:rsidRDefault="000977C6">
      <w:pPr>
        <w:spacing w:before="107" w:after="0"/>
        <w:ind w:left="373"/>
      </w:pPr>
      <w:bookmarkStart w:id="16" w:name="art(4)ust(2)pkt(3)"/>
      <w:bookmarkEnd w:id="15"/>
      <w:r>
        <w:rPr>
          <w:color w:val="000000"/>
        </w:rPr>
        <w:t>3)  będących w użytkowaniu wieczystym na mocy odrębnych przepisów.</w:t>
      </w:r>
    </w:p>
    <w:p w:rsidR="00687ABE" w:rsidRDefault="000977C6">
      <w:pPr>
        <w:spacing w:before="107" w:after="0"/>
      </w:pPr>
      <w:bookmarkStart w:id="17" w:name="art(4)ust(3)"/>
      <w:bookmarkEnd w:id="13"/>
      <w:bookmarkEnd w:id="16"/>
      <w:r>
        <w:rPr>
          <w:color w:val="000000"/>
        </w:rPr>
        <w:t>3.</w:t>
      </w:r>
      <w:r>
        <w:rPr>
          <w:color w:val="000000"/>
        </w:rPr>
        <w:t xml:space="preserve"> W ramach sprawowanego zarządu Lasy Państwowe prowadzą gospodarkę leśną, gospodarują gruntami i innymi nieruchomościami oraz ruchomościami związanymi z </w:t>
      </w:r>
      <w:r>
        <w:rPr>
          <w:color w:val="000000"/>
        </w:rPr>
        <w:lastRenderedPageBreak/>
        <w:t>gospodarką leśną, a także prowadzą ewidencję majątku Skarbu Państwa oraz ustalają jego wartość.</w:t>
      </w:r>
    </w:p>
    <w:p w:rsidR="00687ABE" w:rsidRDefault="000977C6">
      <w:pPr>
        <w:spacing w:before="107" w:after="0"/>
      </w:pPr>
      <w:bookmarkStart w:id="18" w:name="art(4)ust(4)"/>
      <w:bookmarkEnd w:id="17"/>
      <w:r>
        <w:rPr>
          <w:color w:val="000000"/>
        </w:rPr>
        <w:t>4. Nadzó</w:t>
      </w:r>
      <w:r>
        <w:rPr>
          <w:color w:val="000000"/>
        </w:rPr>
        <w:t>r nad Lasami Państwowymi sprawuje minister właściwy do spraw środowiska.</w:t>
      </w:r>
    </w:p>
    <w:p w:rsidR="00687ABE" w:rsidRDefault="000977C6">
      <w:pPr>
        <w:spacing w:before="320" w:after="0"/>
      </w:pPr>
      <w:bookmarkStart w:id="19" w:name="art(5)"/>
      <w:bookmarkEnd w:id="11"/>
      <w:bookmarkEnd w:id="18"/>
      <w:r>
        <w:rPr>
          <w:b/>
          <w:color w:val="000000"/>
        </w:rPr>
        <w:t>Art. 5. [Nadzór nad gospodarką leśną]</w:t>
      </w:r>
    </w:p>
    <w:p w:rsidR="00687ABE" w:rsidRDefault="000977C6">
      <w:pPr>
        <w:spacing w:after="0"/>
      </w:pPr>
      <w:r>
        <w:rPr>
          <w:color w:val="000000"/>
        </w:rPr>
        <w:t>1. Nadzór nad gospodarką leśną sprawują:</w:t>
      </w:r>
    </w:p>
    <w:p w:rsidR="00687ABE" w:rsidRDefault="000977C6">
      <w:pPr>
        <w:spacing w:before="107" w:after="0"/>
        <w:ind w:left="373"/>
      </w:pPr>
      <w:bookmarkStart w:id="20" w:name="art(5)ust(1)pkt(1)"/>
      <w:r>
        <w:rPr>
          <w:color w:val="000000"/>
        </w:rPr>
        <w:t>1)  minister właściwy do spraw środowiska - w lasach stanowiących własność Skarbu Państwa;</w:t>
      </w:r>
    </w:p>
    <w:p w:rsidR="00687ABE" w:rsidRDefault="000977C6">
      <w:pPr>
        <w:spacing w:before="107" w:after="0"/>
        <w:ind w:left="373"/>
      </w:pPr>
      <w:bookmarkStart w:id="21" w:name="art(5)ust(1)pkt(2)"/>
      <w:bookmarkEnd w:id="20"/>
      <w:r>
        <w:rPr>
          <w:color w:val="000000"/>
        </w:rPr>
        <w:t xml:space="preserve">2)  starosta </w:t>
      </w:r>
      <w:r>
        <w:rPr>
          <w:color w:val="000000"/>
        </w:rPr>
        <w:t>- w lasach niestanowiących własności Skarbu Państwa.</w:t>
      </w:r>
    </w:p>
    <w:p w:rsidR="00687ABE" w:rsidRDefault="00687ABE">
      <w:pPr>
        <w:spacing w:after="0"/>
      </w:pPr>
      <w:bookmarkStart w:id="22" w:name="art(5)ust(1)"/>
      <w:bookmarkEnd w:id="21"/>
      <w:bookmarkEnd w:id="22"/>
    </w:p>
    <w:p w:rsidR="00687ABE" w:rsidRDefault="000977C6">
      <w:pPr>
        <w:spacing w:before="107" w:after="0"/>
      </w:pPr>
      <w:bookmarkStart w:id="23" w:name="art(5)ust(1(a))"/>
      <w:r>
        <w:rPr>
          <w:color w:val="000000"/>
        </w:rPr>
        <w:t>1a. (uchylony).</w:t>
      </w:r>
    </w:p>
    <w:p w:rsidR="00687ABE" w:rsidRDefault="000977C6">
      <w:pPr>
        <w:spacing w:before="107" w:after="0"/>
      </w:pPr>
      <w:bookmarkStart w:id="24" w:name="art(5)ust(2)"/>
      <w:bookmarkEnd w:id="23"/>
      <w:r>
        <w:rPr>
          <w:color w:val="000000"/>
        </w:rPr>
        <w:t>2. W lasach, przez które przebiega granica powiatów, nadzór nad gospodarką leśną sprawuje starosta, na którego terenie znajduje się większa część obszaru lasu.</w:t>
      </w:r>
    </w:p>
    <w:p w:rsidR="00687ABE" w:rsidRDefault="000977C6">
      <w:pPr>
        <w:spacing w:before="107" w:after="0"/>
      </w:pPr>
      <w:bookmarkStart w:id="25" w:name="art(5)ust(3)"/>
      <w:bookmarkEnd w:id="24"/>
      <w:r>
        <w:rPr>
          <w:color w:val="000000"/>
        </w:rPr>
        <w:t>3. Starosta może, w drodze</w:t>
      </w:r>
      <w:r>
        <w:rPr>
          <w:color w:val="000000"/>
        </w:rPr>
        <w:t xml:space="preserve"> porozumienia, powierzyć prowadzenie w jego imieniu spraw z zakresu nadzoru, o którym mowa w ust. 1 pkt 2, w tym wydawanie decyzji administracyjnych w pierwszej instancji, nadleśniczemu Lasów Państwowych, zwanemu dalej "nadleśniczym".</w:t>
      </w:r>
    </w:p>
    <w:p w:rsidR="00687ABE" w:rsidRDefault="000977C6">
      <w:pPr>
        <w:spacing w:before="107" w:after="0"/>
      </w:pPr>
      <w:bookmarkStart w:id="26" w:name="art(5)ust(3(a))"/>
      <w:bookmarkEnd w:id="25"/>
      <w:r>
        <w:rPr>
          <w:color w:val="000000"/>
        </w:rPr>
        <w:t>3a. W przypadku powie</w:t>
      </w:r>
      <w:r>
        <w:rPr>
          <w:color w:val="000000"/>
        </w:rPr>
        <w:t>rzenia zadania, o którym mowa w ust. 1 pkt 2, starosta przekazuje środki na realizację tego zadania.</w:t>
      </w:r>
    </w:p>
    <w:p w:rsidR="00687ABE" w:rsidRDefault="000977C6">
      <w:pPr>
        <w:spacing w:before="107" w:after="0"/>
      </w:pPr>
      <w:bookmarkStart w:id="27" w:name="art(5)ust(4)"/>
      <w:bookmarkEnd w:id="26"/>
      <w:r>
        <w:rPr>
          <w:color w:val="000000"/>
        </w:rPr>
        <w:t>4. Nadleśniczy prowadzi powierzone przez starostę sprawy, o których mowa w ust. 2 i 3, po zapewnieniu przez powierzającego środków finansowych na te cele.</w:t>
      </w:r>
    </w:p>
    <w:p w:rsidR="00687ABE" w:rsidRDefault="000977C6">
      <w:pPr>
        <w:spacing w:before="107" w:after="0"/>
      </w:pPr>
      <w:bookmarkStart w:id="28" w:name="art(5)ust(5)"/>
      <w:bookmarkEnd w:id="27"/>
      <w:r>
        <w:rPr>
          <w:color w:val="000000"/>
        </w:rPr>
        <w:t>5. Zadania starosty, o których mowa w art. 13 ust. 3 pkt 2, art. 16 ust. 1a, art. 22 ust. 2 i art. 38a ust. 2, są zadaniami z zakresu administracji rządowej.</w:t>
      </w:r>
    </w:p>
    <w:p w:rsidR="00687ABE" w:rsidRDefault="000977C6">
      <w:pPr>
        <w:spacing w:before="320" w:after="0"/>
      </w:pPr>
      <w:bookmarkStart w:id="29" w:name="art(5(a))"/>
      <w:bookmarkEnd w:id="19"/>
      <w:bookmarkEnd w:id="28"/>
      <w:r>
        <w:rPr>
          <w:b/>
          <w:color w:val="000000"/>
        </w:rPr>
        <w:t>Art. 5a. [Ochrona obszaru Natura 2000]</w:t>
      </w:r>
    </w:p>
    <w:p w:rsidR="00687ABE" w:rsidRDefault="000977C6">
      <w:pPr>
        <w:spacing w:after="0"/>
      </w:pPr>
      <w:r>
        <w:rPr>
          <w:color w:val="000000"/>
        </w:rPr>
        <w:t>Generalny Dyrektor Ochrony Środowiska może powierzyć, w dro</w:t>
      </w:r>
      <w:r>
        <w:rPr>
          <w:color w:val="000000"/>
        </w:rPr>
        <w:t>dze porozumienia, dyrektorowi regionalnej dyrekcji Lasów Państwowych wykonywanie zadań poza terenami jego działania, związanych z realizacją planu zadań ochronnych lub planu ochrony obszaru Natura 2000.</w:t>
      </w:r>
    </w:p>
    <w:p w:rsidR="00687ABE" w:rsidRDefault="000977C6">
      <w:pPr>
        <w:spacing w:before="320" w:after="0"/>
      </w:pPr>
      <w:bookmarkStart w:id="30" w:name="art(6)"/>
      <w:bookmarkEnd w:id="29"/>
      <w:r>
        <w:rPr>
          <w:b/>
          <w:color w:val="000000"/>
        </w:rPr>
        <w:t>Art. 6. [Definicje ustawowe]</w:t>
      </w:r>
    </w:p>
    <w:p w:rsidR="00687ABE" w:rsidRDefault="000977C6">
      <w:pPr>
        <w:spacing w:after="0"/>
      </w:pPr>
      <w:r>
        <w:rPr>
          <w:color w:val="000000"/>
        </w:rPr>
        <w:t>1. Użyte w ustawie okreś</w:t>
      </w:r>
      <w:r>
        <w:rPr>
          <w:color w:val="000000"/>
        </w:rPr>
        <w:t>lenia oznaczają:</w:t>
      </w:r>
    </w:p>
    <w:p w:rsidR="00687ABE" w:rsidRDefault="000977C6">
      <w:pPr>
        <w:spacing w:before="107" w:after="0"/>
        <w:ind w:left="373"/>
      </w:pPr>
      <w:bookmarkStart w:id="31" w:name="art(6)ust(1)pkt(1)"/>
      <w:r>
        <w:rPr>
          <w:color w:val="000000"/>
        </w:rPr>
        <w:t xml:space="preserve">1) </w:t>
      </w:r>
      <w:r>
        <w:rPr>
          <w:color w:val="000000"/>
        </w:rPr>
        <w:t xml:space="preserve"> gospodarka leśna - działalność leśną w zakresie urządzania, ochrony i zagospodarowania lasu, utrzymania i powiększania zasobów i upraw leśnych, gospodarowania zwierzyną, pozyskiwania - z wyjątkiem skupu - drewna, żywicy, choinek, karpiny, kory, igliwia, z</w:t>
      </w:r>
      <w:r>
        <w:rPr>
          <w:color w:val="000000"/>
        </w:rPr>
        <w:t>wierzyny oraz płodów runa leśnego, a także sprzedaż tych produktów oraz realizację pozaprodukcyjnych funkcji lasu;</w:t>
      </w:r>
    </w:p>
    <w:p w:rsidR="00687ABE" w:rsidRDefault="000977C6">
      <w:pPr>
        <w:spacing w:before="107" w:after="0"/>
        <w:ind w:left="373"/>
      </w:pPr>
      <w:bookmarkStart w:id="32" w:name="art(6)ust(1)pkt(1(a))"/>
      <w:bookmarkEnd w:id="31"/>
      <w:r>
        <w:rPr>
          <w:color w:val="000000"/>
        </w:rPr>
        <w:t>1a)  trwale zrównoważona gospodarka leśna - działalność zmierzającą do ukształtowania struktury lasów i ich wykorzystania w sposób i tempie z</w:t>
      </w:r>
      <w:r>
        <w:rPr>
          <w:color w:val="000000"/>
        </w:rPr>
        <w:t xml:space="preserve">apewniającym trwałe zachowanie ich bogactwa biologicznego, wysokiej produkcyjności oraz potencjału regeneracyjnego, </w:t>
      </w:r>
      <w:r>
        <w:rPr>
          <w:color w:val="000000"/>
        </w:rPr>
        <w:lastRenderedPageBreak/>
        <w:t xml:space="preserve">żywotności i zdolności do wypełniania, teraz i w przyszłości, wszystkich ważnych ochronnych, gospodarczych i socjalnych funkcji na poziomie </w:t>
      </w:r>
      <w:r>
        <w:rPr>
          <w:color w:val="000000"/>
        </w:rPr>
        <w:t>lokalnym, narodowym i globalnym, bez szkody dla innych ekosystemów;</w:t>
      </w:r>
    </w:p>
    <w:p w:rsidR="00687ABE" w:rsidRDefault="000977C6">
      <w:pPr>
        <w:spacing w:before="107" w:after="0"/>
        <w:ind w:left="373"/>
      </w:pPr>
      <w:bookmarkStart w:id="33" w:name="art(6)ust(1)pkt(2)"/>
      <w:bookmarkEnd w:id="32"/>
      <w:r>
        <w:rPr>
          <w:color w:val="000000"/>
        </w:rPr>
        <w:t>2)  klasa bonitacji drzewostanu - wskaźnik możliwości produkcyjnej siedliska leśnego i drzewostanu;</w:t>
      </w:r>
    </w:p>
    <w:p w:rsidR="00687ABE" w:rsidRDefault="000977C6">
      <w:pPr>
        <w:spacing w:before="107" w:after="0"/>
        <w:ind w:left="373"/>
      </w:pPr>
      <w:bookmarkStart w:id="34" w:name="art(6)ust(1)pkt(3)"/>
      <w:bookmarkEnd w:id="33"/>
      <w:r>
        <w:rPr>
          <w:color w:val="000000"/>
        </w:rPr>
        <w:t>3)  właściciel lasu - osobę fizyczną lub prawną będącą właścicielem albo użytkownikiem w</w:t>
      </w:r>
      <w:r>
        <w:rPr>
          <w:color w:val="000000"/>
        </w:rPr>
        <w:t>ieczystym lasu oraz osobę fizyczną, osobę prawną lub jednostkę organizacyjną nieposiadającą osobowości prawnej będącą posiadaczem samoistnym, użytkownikiem, zarządcą lub dzierżawcą lasu;</w:t>
      </w:r>
    </w:p>
    <w:p w:rsidR="00687ABE" w:rsidRDefault="000977C6">
      <w:pPr>
        <w:spacing w:before="107" w:after="0"/>
        <w:ind w:left="373"/>
      </w:pPr>
      <w:bookmarkStart w:id="35" w:name="art(6)ust(1)pkt(4)"/>
      <w:bookmarkEnd w:id="34"/>
      <w:r>
        <w:rPr>
          <w:color w:val="000000"/>
        </w:rPr>
        <w:t>4)  zagrożenie trwałości - stan lasu wywołany czynnikami zewnętrznymi</w:t>
      </w:r>
      <w:r>
        <w:rPr>
          <w:color w:val="000000"/>
        </w:rPr>
        <w:t xml:space="preserve"> lub nieprawidłową gospodarką leśną, wymagający zabiegów zwalczających i ochronnych albo jego przebudowy;</w:t>
      </w:r>
    </w:p>
    <w:p w:rsidR="00687ABE" w:rsidRDefault="000977C6">
      <w:pPr>
        <w:spacing w:before="107" w:after="0"/>
        <w:ind w:left="373"/>
      </w:pPr>
      <w:bookmarkStart w:id="36" w:name="art(6)ust(1)pkt(5)"/>
      <w:bookmarkEnd w:id="35"/>
      <w:r>
        <w:rPr>
          <w:color w:val="000000"/>
        </w:rPr>
        <w:t>5)  (uchylony);</w:t>
      </w:r>
    </w:p>
    <w:p w:rsidR="00687ABE" w:rsidRDefault="000977C6">
      <w:pPr>
        <w:spacing w:before="107" w:after="0"/>
        <w:ind w:left="373"/>
      </w:pPr>
      <w:bookmarkStart w:id="37" w:name="art(6)ust(1)pkt(6)"/>
      <w:bookmarkEnd w:id="36"/>
      <w:r>
        <w:rPr>
          <w:color w:val="000000"/>
        </w:rPr>
        <w:t xml:space="preserve">6)  plan urządzenia lasu - podstawowy dokument gospodarki leśnej opracowywany dla określonego obiektu, zawierający opis i ocenę stanu </w:t>
      </w:r>
      <w:r>
        <w:rPr>
          <w:color w:val="000000"/>
        </w:rPr>
        <w:t>lasu oraz cele, zadania i sposoby prowadzenia gospodarki leśnej;</w:t>
      </w:r>
    </w:p>
    <w:p w:rsidR="00687ABE" w:rsidRDefault="000977C6">
      <w:pPr>
        <w:spacing w:before="107" w:after="0"/>
        <w:ind w:left="373"/>
      </w:pPr>
      <w:bookmarkStart w:id="38" w:name="art(6)ust(1)pkt(7)"/>
      <w:bookmarkEnd w:id="37"/>
      <w:r>
        <w:rPr>
          <w:color w:val="000000"/>
        </w:rPr>
        <w:t xml:space="preserve">7)  uproszczony plan urządzenia lasu - plan opracowywany dla lasu o obszarze co najmniej 10 ha, stanowiącego zwarty kompleks leśny, zawierający skrócony opis lasu i gruntów przeznaczonych do </w:t>
      </w:r>
      <w:r>
        <w:rPr>
          <w:color w:val="000000"/>
        </w:rPr>
        <w:t>zalesienia oraz podstawowe zadania dotyczące gospodarki leśnej;</w:t>
      </w:r>
    </w:p>
    <w:p w:rsidR="00687ABE" w:rsidRDefault="000977C6">
      <w:pPr>
        <w:spacing w:before="107" w:after="0"/>
        <w:ind w:left="373"/>
      </w:pPr>
      <w:bookmarkStart w:id="39" w:name="art(6)ust(1)pkt(8)"/>
      <w:bookmarkEnd w:id="38"/>
      <w:r>
        <w:rPr>
          <w:color w:val="000000"/>
        </w:rPr>
        <w:t>8)  drogi leśne - drogi położone w lasach niebędące drogami publicznymi w rozumieniu przepisów o drogach publicznych;</w:t>
      </w:r>
    </w:p>
    <w:p w:rsidR="00687ABE" w:rsidRDefault="000977C6">
      <w:pPr>
        <w:spacing w:before="107" w:after="0"/>
        <w:ind w:left="373"/>
      </w:pPr>
      <w:bookmarkStart w:id="40" w:name="art(6)ust(1)pkt(9)"/>
      <w:bookmarkEnd w:id="39"/>
      <w:r>
        <w:rPr>
          <w:color w:val="000000"/>
        </w:rPr>
        <w:t xml:space="preserve">9) </w:t>
      </w:r>
      <w:r>
        <w:rPr>
          <w:color w:val="000000"/>
        </w:rPr>
        <w:t xml:space="preserve"> etat cięć - ilość drewna do pozyskania określoną w planie urządzenia lasu lub uproszczonym planie urządzenia lasu, wynikającą z potrzeb odnowienia, pielęgnowania i ochrony lasu oraz zasady trwałości i ciągłości użytkowania;</w:t>
      </w:r>
    </w:p>
    <w:p w:rsidR="00687ABE" w:rsidRDefault="000977C6">
      <w:pPr>
        <w:spacing w:before="107" w:after="0"/>
        <w:ind w:left="373"/>
      </w:pPr>
      <w:bookmarkStart w:id="41" w:name="art(6)ust(1)pkt(10)"/>
      <w:bookmarkEnd w:id="40"/>
      <w:r>
        <w:rPr>
          <w:color w:val="000000"/>
        </w:rPr>
        <w:t xml:space="preserve">10)  rozmiar pozyskania drewna </w:t>
      </w:r>
      <w:r>
        <w:rPr>
          <w:color w:val="000000"/>
        </w:rPr>
        <w:t>- wielkość (miąższość) drewna do pozyskania wynikającą z planów gospodarczo-finansowych;</w:t>
      </w:r>
    </w:p>
    <w:p w:rsidR="00687ABE" w:rsidRDefault="000977C6">
      <w:pPr>
        <w:spacing w:before="107" w:after="0"/>
        <w:ind w:left="373"/>
      </w:pPr>
      <w:bookmarkStart w:id="42" w:name="art(6)ust(1)pkt(11)"/>
      <w:bookmarkEnd w:id="41"/>
      <w:r>
        <w:rPr>
          <w:color w:val="000000"/>
        </w:rPr>
        <w:t>11)  program ochrony przyrody - część planu urządzenia lasu zawierającą kompleksowy opis stanu przyrody, zadania z zakresu jej ochrony i metody ich realizacji, obejmuj</w:t>
      </w:r>
      <w:r>
        <w:rPr>
          <w:color w:val="000000"/>
        </w:rPr>
        <w:t>ącą zasięg terytorialny nadleśnictwa.</w:t>
      </w:r>
    </w:p>
    <w:p w:rsidR="00687ABE" w:rsidRDefault="00687ABE">
      <w:pPr>
        <w:spacing w:after="0"/>
      </w:pPr>
      <w:bookmarkStart w:id="43" w:name="art(6)ust(1)"/>
      <w:bookmarkEnd w:id="42"/>
      <w:bookmarkEnd w:id="43"/>
    </w:p>
    <w:p w:rsidR="00687ABE" w:rsidRDefault="000977C6">
      <w:pPr>
        <w:spacing w:before="107" w:after="0"/>
      </w:pPr>
      <w:bookmarkStart w:id="44" w:name="art(6)ust(2)"/>
      <w:r>
        <w:rPr>
          <w:color w:val="000000"/>
        </w:rPr>
        <w:t>2. (uchylony).</w:t>
      </w:r>
    </w:p>
    <w:p w:rsidR="00687ABE" w:rsidRDefault="000977C6">
      <w:pPr>
        <w:spacing w:before="107" w:after="0"/>
      </w:pPr>
      <w:bookmarkStart w:id="45" w:name="art(6)ust(3)"/>
      <w:bookmarkEnd w:id="44"/>
      <w:r>
        <w:rPr>
          <w:color w:val="000000"/>
        </w:rPr>
        <w:t xml:space="preserve">3. W lasach, o których mowa w art. 4 ust. 2 pkt 2, będących w użytkowaniu wieczystym, określone w ustawie prawa i obowiązki </w:t>
      </w:r>
      <w:r>
        <w:rPr>
          <w:i/>
          <w:color w:val="000000"/>
        </w:rPr>
        <w:t>Agencji Własności Rolnej Skarbu Państwa</w:t>
      </w:r>
      <w:r>
        <w:rPr>
          <w:color w:val="000000"/>
          <w:sz w:val="20"/>
          <w:vertAlign w:val="superscript"/>
        </w:rPr>
        <w:t>1</w:t>
      </w:r>
      <w:r>
        <w:rPr>
          <w:color w:val="000000"/>
        </w:rPr>
        <w:t xml:space="preserve">  wykonuje użytkownik wieczysty.</w:t>
      </w:r>
    </w:p>
    <w:p w:rsidR="00687ABE" w:rsidRDefault="000977C6">
      <w:pPr>
        <w:spacing w:before="587" w:after="0"/>
        <w:jc w:val="center"/>
      </w:pPr>
      <w:bookmarkStart w:id="46" w:name="d9646e535"/>
      <w:bookmarkStart w:id="47" w:name="roz(2)"/>
      <w:bookmarkEnd w:id="2"/>
      <w:bookmarkEnd w:id="30"/>
      <w:bookmarkEnd w:id="45"/>
      <w:r>
        <w:rPr>
          <w:b/>
          <w:color w:val="000000"/>
        </w:rPr>
        <w:t>Rozdz</w:t>
      </w:r>
      <w:r>
        <w:rPr>
          <w:b/>
          <w:color w:val="000000"/>
        </w:rPr>
        <w:t>iał 2</w:t>
      </w:r>
    </w:p>
    <w:p w:rsidR="00687ABE" w:rsidRDefault="000977C6">
      <w:pPr>
        <w:spacing w:before="100" w:after="0"/>
        <w:jc w:val="center"/>
      </w:pPr>
      <w:r>
        <w:rPr>
          <w:b/>
          <w:color w:val="000000"/>
        </w:rPr>
        <w:t>Gospodarka leśna</w:t>
      </w:r>
    </w:p>
    <w:p w:rsidR="00687ABE" w:rsidRDefault="000977C6">
      <w:pPr>
        <w:spacing w:before="320" w:after="0"/>
      </w:pPr>
      <w:bookmarkStart w:id="48" w:name="art(7)"/>
      <w:bookmarkEnd w:id="46"/>
      <w:r>
        <w:rPr>
          <w:b/>
          <w:color w:val="000000"/>
        </w:rPr>
        <w:lastRenderedPageBreak/>
        <w:t>Art. 7. [Trwale zrównoważona gospodarka leśna]</w:t>
      </w:r>
    </w:p>
    <w:p w:rsidR="00687ABE" w:rsidRDefault="000977C6">
      <w:pPr>
        <w:spacing w:after="0"/>
      </w:pPr>
      <w:r>
        <w:rPr>
          <w:color w:val="000000"/>
        </w:rPr>
        <w:t>1. Trwale zrównoważoną gospodarkę leśną prowadzi się według planu urządzenia lasu lub uproszczonego planu urządzenia lasu, z uwzględnieniem w szczególności następujących celów:</w:t>
      </w:r>
    </w:p>
    <w:p w:rsidR="00687ABE" w:rsidRDefault="000977C6">
      <w:pPr>
        <w:spacing w:before="107" w:after="0"/>
        <w:ind w:left="373"/>
      </w:pPr>
      <w:bookmarkStart w:id="49" w:name="art(7)ust(1)pkt(1)"/>
      <w:r>
        <w:rPr>
          <w:color w:val="000000"/>
        </w:rPr>
        <w:t>1)  zacho</w:t>
      </w:r>
      <w:r>
        <w:rPr>
          <w:color w:val="000000"/>
        </w:rPr>
        <w:t>wania lasów i korzystnego ich wpływu na klimat, powietrze, wodę, glebę, warunki życia i zdrowia człowieka oraz na równowagę przyrodniczą;</w:t>
      </w:r>
    </w:p>
    <w:p w:rsidR="00687ABE" w:rsidRDefault="000977C6">
      <w:pPr>
        <w:spacing w:before="107" w:after="0"/>
        <w:ind w:left="373"/>
      </w:pPr>
      <w:bookmarkStart w:id="50" w:name="art(7)ust(1)pkt(2)"/>
      <w:bookmarkEnd w:id="49"/>
      <w:r>
        <w:rPr>
          <w:color w:val="000000"/>
        </w:rPr>
        <w:t xml:space="preserve">2)  ochrony lasów, zwłaszcza lasów i ekosystemów leśnych stanowiących naturalne fragmenty rodzimej przyrody lub lasów </w:t>
      </w:r>
      <w:r>
        <w:rPr>
          <w:color w:val="000000"/>
        </w:rPr>
        <w:t>szczególnie cennych ze względu na:</w:t>
      </w:r>
    </w:p>
    <w:p w:rsidR="00687ABE" w:rsidRDefault="000977C6">
      <w:pPr>
        <w:spacing w:after="0"/>
        <w:ind w:left="746"/>
      </w:pPr>
      <w:bookmarkStart w:id="51" w:name="art(7)ust(1)pkt(2)lit(a)"/>
      <w:r>
        <w:rPr>
          <w:color w:val="000000"/>
        </w:rPr>
        <w:t>a)  zachowanie różnorodności przyrodniczej,</w:t>
      </w:r>
    </w:p>
    <w:p w:rsidR="00687ABE" w:rsidRDefault="000977C6">
      <w:pPr>
        <w:spacing w:after="0"/>
        <w:ind w:left="746"/>
      </w:pPr>
      <w:bookmarkStart w:id="52" w:name="art(7)ust(1)pkt(2)lit(b)"/>
      <w:bookmarkEnd w:id="51"/>
      <w:r>
        <w:rPr>
          <w:color w:val="000000"/>
        </w:rPr>
        <w:t>b)  zachowanie leśnych zasobów genetycznych,</w:t>
      </w:r>
    </w:p>
    <w:p w:rsidR="00687ABE" w:rsidRDefault="000977C6">
      <w:pPr>
        <w:spacing w:after="0"/>
        <w:ind w:left="746"/>
      </w:pPr>
      <w:bookmarkStart w:id="53" w:name="art(7)ust(1)pkt(2)lit(c)"/>
      <w:bookmarkEnd w:id="52"/>
      <w:r>
        <w:rPr>
          <w:color w:val="000000"/>
        </w:rPr>
        <w:t>c)  walory krajobrazowe,</w:t>
      </w:r>
    </w:p>
    <w:p w:rsidR="00687ABE" w:rsidRDefault="000977C6">
      <w:pPr>
        <w:spacing w:after="0"/>
        <w:ind w:left="746"/>
      </w:pPr>
      <w:bookmarkStart w:id="54" w:name="art(7)ust(1)pkt(2)lit(d)"/>
      <w:bookmarkEnd w:id="53"/>
      <w:r>
        <w:rPr>
          <w:color w:val="000000"/>
        </w:rPr>
        <w:t>d)  potrzeby nauki;</w:t>
      </w:r>
    </w:p>
    <w:p w:rsidR="00687ABE" w:rsidRDefault="000977C6">
      <w:pPr>
        <w:spacing w:before="107" w:after="0"/>
        <w:ind w:left="373"/>
      </w:pPr>
      <w:bookmarkStart w:id="55" w:name="art(7)ust(1)pkt(3)"/>
      <w:bookmarkEnd w:id="50"/>
      <w:bookmarkEnd w:id="54"/>
      <w:r>
        <w:rPr>
          <w:color w:val="000000"/>
        </w:rPr>
        <w:t>3)  ochrony gleb i terenów szczególnie narażonych na zanieczyszczenie lub uszkodzenie o</w:t>
      </w:r>
      <w:r>
        <w:rPr>
          <w:color w:val="000000"/>
        </w:rPr>
        <w:t>raz o specjalnym znaczeniu społecznym;</w:t>
      </w:r>
    </w:p>
    <w:p w:rsidR="00687ABE" w:rsidRDefault="000977C6">
      <w:pPr>
        <w:spacing w:before="107" w:after="0"/>
        <w:ind w:left="373"/>
      </w:pPr>
      <w:bookmarkStart w:id="56" w:name="art(7)ust(1)pkt(4)"/>
      <w:bookmarkEnd w:id="55"/>
      <w:r>
        <w:rPr>
          <w:color w:val="000000"/>
        </w:rPr>
        <w:t>4)  ochrony wód powierzchniowych i głębinowych, retencji zlewni, w szczególności na obszarach wododziałów i na obszarach zasilania zbiorników wód podziemnych;</w:t>
      </w:r>
    </w:p>
    <w:p w:rsidR="00687ABE" w:rsidRDefault="000977C6">
      <w:pPr>
        <w:spacing w:before="107" w:after="0"/>
        <w:ind w:left="373"/>
      </w:pPr>
      <w:bookmarkStart w:id="57" w:name="art(7)ust(1)pkt(5)"/>
      <w:bookmarkEnd w:id="56"/>
      <w:r>
        <w:rPr>
          <w:color w:val="000000"/>
        </w:rPr>
        <w:t xml:space="preserve">5)  produkcji, na zasadzie racjonalnej gospodarki, drewna </w:t>
      </w:r>
      <w:r>
        <w:rPr>
          <w:color w:val="000000"/>
        </w:rPr>
        <w:t>oraz surowców i produktów ubocznego użytkowania lasu.</w:t>
      </w:r>
    </w:p>
    <w:p w:rsidR="00687ABE" w:rsidRDefault="00687ABE">
      <w:pPr>
        <w:spacing w:after="0"/>
      </w:pPr>
      <w:bookmarkStart w:id="58" w:name="art(7)ust(1)"/>
      <w:bookmarkEnd w:id="57"/>
      <w:bookmarkEnd w:id="58"/>
    </w:p>
    <w:p w:rsidR="00687ABE" w:rsidRDefault="000977C6">
      <w:pPr>
        <w:spacing w:before="107" w:after="0"/>
      </w:pPr>
      <w:bookmarkStart w:id="59" w:name="art(7)ust(2)"/>
      <w:r>
        <w:rPr>
          <w:color w:val="000000"/>
        </w:rPr>
        <w:t>2. Gospodarka leśna w lasach stanowiących rezerwaty przyrody oraz wchodzących w skład parków narodowych uwzględnia zasady określone w przepisach o ochronie przyrody.</w:t>
      </w:r>
    </w:p>
    <w:p w:rsidR="00687ABE" w:rsidRDefault="000977C6">
      <w:pPr>
        <w:spacing w:before="107" w:after="0"/>
      </w:pPr>
      <w:bookmarkStart w:id="60" w:name="art(7)ust(3)"/>
      <w:bookmarkEnd w:id="59"/>
      <w:r>
        <w:rPr>
          <w:color w:val="000000"/>
        </w:rPr>
        <w:t>3. Gospodarka leśna w lasach wpisan</w:t>
      </w:r>
      <w:r>
        <w:rPr>
          <w:color w:val="000000"/>
        </w:rPr>
        <w:t>ych do rejestru zabytków i w lasach, na terenie których znajdują się zabytki archeologiczne wpisane do rejestru zabytków, prowadzona jest w uzgodnieniu z wojewódzkim konserwatorem zabytków, z uwzględnieniem przepisów o ochronie zabytków i opiece nad zabytk</w:t>
      </w:r>
      <w:r>
        <w:rPr>
          <w:color w:val="000000"/>
        </w:rPr>
        <w:t>ami.</w:t>
      </w:r>
    </w:p>
    <w:p w:rsidR="00687ABE" w:rsidRDefault="000977C6">
      <w:pPr>
        <w:spacing w:before="320" w:after="0"/>
      </w:pPr>
      <w:bookmarkStart w:id="61" w:name="art(8)"/>
      <w:bookmarkEnd w:id="48"/>
      <w:bookmarkEnd w:id="60"/>
      <w:r>
        <w:rPr>
          <w:b/>
          <w:color w:val="000000"/>
        </w:rPr>
        <w:t>Art. 8. [Zasady prowadzenia gospodarki leśnej]</w:t>
      </w:r>
    </w:p>
    <w:p w:rsidR="00687ABE" w:rsidRDefault="000977C6">
      <w:pPr>
        <w:spacing w:after="0"/>
      </w:pPr>
      <w:r>
        <w:rPr>
          <w:color w:val="000000"/>
        </w:rPr>
        <w:t>Gospodarkę leśną prowadzi się według następujących zasad:</w:t>
      </w:r>
    </w:p>
    <w:p w:rsidR="00687ABE" w:rsidRDefault="000977C6">
      <w:pPr>
        <w:spacing w:before="107" w:after="0"/>
        <w:ind w:left="373"/>
      </w:pPr>
      <w:bookmarkStart w:id="62" w:name="art(8)pkt(1)"/>
      <w:r>
        <w:rPr>
          <w:color w:val="000000"/>
        </w:rPr>
        <w:t>1)  powszechnej ochrony lasów;</w:t>
      </w:r>
    </w:p>
    <w:p w:rsidR="00687ABE" w:rsidRDefault="000977C6">
      <w:pPr>
        <w:spacing w:before="107" w:after="0"/>
        <w:ind w:left="373"/>
      </w:pPr>
      <w:bookmarkStart w:id="63" w:name="art(8)pkt(2)"/>
      <w:bookmarkEnd w:id="62"/>
      <w:r>
        <w:rPr>
          <w:color w:val="000000"/>
        </w:rPr>
        <w:t>2)  trwałości utrzymania lasów;</w:t>
      </w:r>
    </w:p>
    <w:p w:rsidR="00687ABE" w:rsidRDefault="000977C6">
      <w:pPr>
        <w:spacing w:before="107" w:after="0"/>
        <w:ind w:left="373"/>
      </w:pPr>
      <w:bookmarkStart w:id="64" w:name="art(8)pkt(3)"/>
      <w:bookmarkEnd w:id="63"/>
      <w:r>
        <w:rPr>
          <w:color w:val="000000"/>
        </w:rPr>
        <w:t>3)  ciągłości i zrównoważonego wykorzystania wszystkich funkcji lasów;</w:t>
      </w:r>
    </w:p>
    <w:p w:rsidR="00687ABE" w:rsidRDefault="000977C6">
      <w:pPr>
        <w:spacing w:before="107" w:after="0"/>
        <w:ind w:left="373"/>
      </w:pPr>
      <w:bookmarkStart w:id="65" w:name="art(8)pkt(4)"/>
      <w:bookmarkEnd w:id="64"/>
      <w:r>
        <w:rPr>
          <w:color w:val="000000"/>
        </w:rPr>
        <w:t xml:space="preserve">4) </w:t>
      </w:r>
      <w:r>
        <w:rPr>
          <w:color w:val="000000"/>
        </w:rPr>
        <w:t xml:space="preserve"> powiększania zasobów leśnych.</w:t>
      </w:r>
    </w:p>
    <w:p w:rsidR="00687ABE" w:rsidRDefault="000977C6">
      <w:pPr>
        <w:spacing w:before="320" w:after="0"/>
      </w:pPr>
      <w:bookmarkStart w:id="66" w:name="art(9)"/>
      <w:bookmarkEnd w:id="61"/>
      <w:bookmarkEnd w:id="65"/>
      <w:r>
        <w:rPr>
          <w:b/>
          <w:color w:val="000000"/>
        </w:rPr>
        <w:t>Art. 9. [Obowiązek powszechnej ochrony lasów]</w:t>
      </w:r>
    </w:p>
    <w:p w:rsidR="00687ABE" w:rsidRDefault="000977C6">
      <w:pPr>
        <w:spacing w:after="0"/>
      </w:pPr>
      <w:r>
        <w:rPr>
          <w:color w:val="000000"/>
        </w:rPr>
        <w:t xml:space="preserve">1. W celu zapewnienia powszechnej ochrony lasów właściciele lasów są obowiązani do kształtowania równowagi w ekosystemach leśnych, podnoszenia naturalnej odporności drzewostanów, </w:t>
      </w:r>
      <w:r>
        <w:rPr>
          <w:color w:val="000000"/>
        </w:rPr>
        <w:t>a w szczególności do:</w:t>
      </w:r>
    </w:p>
    <w:p w:rsidR="00687ABE" w:rsidRDefault="000977C6">
      <w:pPr>
        <w:spacing w:before="107" w:after="0"/>
        <w:ind w:left="373"/>
      </w:pPr>
      <w:bookmarkStart w:id="67" w:name="art(9)ust(1)pkt(1)"/>
      <w:r>
        <w:rPr>
          <w:color w:val="000000"/>
        </w:rPr>
        <w:t>1)  wykonywania zabiegów profilaktycznych i ochronnych zapobiegających powstawaniu i rozprzestrzenianiu się pożarów;</w:t>
      </w:r>
    </w:p>
    <w:p w:rsidR="00687ABE" w:rsidRDefault="000977C6">
      <w:pPr>
        <w:spacing w:before="107" w:after="0"/>
        <w:ind w:left="373"/>
      </w:pPr>
      <w:bookmarkStart w:id="68" w:name="art(9)ust(1)pkt(2)"/>
      <w:bookmarkEnd w:id="67"/>
      <w:r>
        <w:rPr>
          <w:color w:val="000000"/>
        </w:rPr>
        <w:lastRenderedPageBreak/>
        <w:t>2)  zapobiegania, wykrywania i zwalczania nadmiernie pojawiających i rozprzestrzeniających się organizmów szkodliwych</w:t>
      </w:r>
      <w:r>
        <w:rPr>
          <w:color w:val="000000"/>
        </w:rPr>
        <w:t>;</w:t>
      </w:r>
    </w:p>
    <w:p w:rsidR="00687ABE" w:rsidRDefault="000977C6">
      <w:pPr>
        <w:spacing w:before="107" w:after="0"/>
        <w:ind w:left="373"/>
      </w:pPr>
      <w:bookmarkStart w:id="69" w:name="art(9)ust(1)pkt(3)"/>
      <w:bookmarkEnd w:id="68"/>
      <w:r>
        <w:rPr>
          <w:color w:val="000000"/>
        </w:rPr>
        <w:t>3)  ochrony gleby i wód leśnych.</w:t>
      </w:r>
    </w:p>
    <w:p w:rsidR="00687ABE" w:rsidRDefault="00687ABE">
      <w:pPr>
        <w:spacing w:after="0"/>
      </w:pPr>
      <w:bookmarkStart w:id="70" w:name="art(9)ust(1)"/>
      <w:bookmarkEnd w:id="69"/>
      <w:bookmarkEnd w:id="70"/>
    </w:p>
    <w:p w:rsidR="00687ABE" w:rsidRDefault="000977C6">
      <w:pPr>
        <w:spacing w:before="107" w:after="0"/>
      </w:pPr>
      <w:bookmarkStart w:id="71" w:name="art(9)ust(2)"/>
      <w:r>
        <w:rPr>
          <w:color w:val="000000"/>
        </w:rPr>
        <w:t>2. W przypadku niewykonania obowiązków, o których mowa w ust. 1, w lasach niestanowiących własności Skarbu Państwa zadania właścicieli lasów określa, w drodze decyzji, starosta.</w:t>
      </w:r>
    </w:p>
    <w:p w:rsidR="00687ABE" w:rsidRDefault="000977C6">
      <w:pPr>
        <w:spacing w:before="107" w:after="0"/>
      </w:pPr>
      <w:bookmarkStart w:id="72" w:name="art(9)ust(3)"/>
      <w:bookmarkEnd w:id="71"/>
      <w:r>
        <w:rPr>
          <w:color w:val="000000"/>
        </w:rPr>
        <w:t>3.</w:t>
      </w:r>
      <w:r>
        <w:rPr>
          <w:color w:val="000000"/>
        </w:rPr>
        <w:t xml:space="preserve"> Minister właściwy do spraw środowiska w porozumieniu z ministrem właściwym do spraw wewnętrznych określi, w drodze rozporządzenia, szczegółowe zasady zabezpieczenia przeciwpożarowego lasów.</w:t>
      </w:r>
    </w:p>
    <w:p w:rsidR="00687ABE" w:rsidRDefault="000977C6">
      <w:pPr>
        <w:spacing w:before="320" w:after="0"/>
      </w:pPr>
      <w:bookmarkStart w:id="73" w:name="art(10)"/>
      <w:bookmarkEnd w:id="66"/>
      <w:bookmarkEnd w:id="72"/>
      <w:r>
        <w:rPr>
          <w:b/>
          <w:color w:val="000000"/>
        </w:rPr>
        <w:t>Art. 10. [Zabiegi zwalczające i ochronne]</w:t>
      </w:r>
    </w:p>
    <w:p w:rsidR="00687ABE" w:rsidRDefault="000977C6">
      <w:pPr>
        <w:spacing w:after="0"/>
      </w:pPr>
      <w:r>
        <w:rPr>
          <w:color w:val="000000"/>
        </w:rPr>
        <w:t xml:space="preserve">1. W razie wystąpienia </w:t>
      </w:r>
      <w:r>
        <w:rPr>
          <w:color w:val="000000"/>
        </w:rPr>
        <w:t>organizmów szkodliwych w stopniu zagrażającym trwałości lasów:</w:t>
      </w:r>
    </w:p>
    <w:p w:rsidR="00687ABE" w:rsidRDefault="000977C6">
      <w:pPr>
        <w:spacing w:before="107" w:after="0"/>
        <w:ind w:left="373"/>
      </w:pPr>
      <w:bookmarkStart w:id="74" w:name="art(10)ust(1)pkt(1)"/>
      <w:r>
        <w:rPr>
          <w:color w:val="000000"/>
        </w:rPr>
        <w:t>1)  nadleśniczy, z zastrzeżeniem pkt 2, wykonuje zabiegi zwalczające i ochronne;</w:t>
      </w:r>
    </w:p>
    <w:p w:rsidR="00687ABE" w:rsidRDefault="000977C6">
      <w:pPr>
        <w:spacing w:before="107" w:after="0"/>
        <w:ind w:left="373"/>
      </w:pPr>
      <w:bookmarkStart w:id="75" w:name="art(10)ust(1)pkt(2)"/>
      <w:bookmarkEnd w:id="74"/>
      <w:r>
        <w:rPr>
          <w:color w:val="000000"/>
        </w:rPr>
        <w:t>2)  starosta, z urzędu lub na wniosek nadleśniczego, zarządza wykonanie zabiegów zwalczających i ochronnych w la</w:t>
      </w:r>
      <w:r>
        <w:rPr>
          <w:color w:val="000000"/>
        </w:rPr>
        <w:t>sach zagrożonych, niestanowiących własności Skarbu Państwa, na koszt właściwych nadleśnictw.</w:t>
      </w:r>
    </w:p>
    <w:p w:rsidR="00687ABE" w:rsidRDefault="00687ABE">
      <w:pPr>
        <w:spacing w:after="0"/>
      </w:pPr>
      <w:bookmarkStart w:id="76" w:name="art(10)ust(1)"/>
      <w:bookmarkEnd w:id="75"/>
      <w:bookmarkEnd w:id="76"/>
    </w:p>
    <w:p w:rsidR="00687ABE" w:rsidRDefault="000977C6">
      <w:pPr>
        <w:spacing w:before="107" w:after="0"/>
      </w:pPr>
      <w:bookmarkStart w:id="77" w:name="art(10)ust(2)"/>
      <w:r>
        <w:rPr>
          <w:color w:val="000000"/>
        </w:rPr>
        <w:t>2. (uchylony).</w:t>
      </w:r>
    </w:p>
    <w:p w:rsidR="00687ABE" w:rsidRDefault="000977C6">
      <w:pPr>
        <w:spacing w:before="107" w:after="0"/>
      </w:pPr>
      <w:bookmarkStart w:id="78" w:name="art(10)ust(3)"/>
      <w:bookmarkEnd w:id="77"/>
      <w:r>
        <w:rPr>
          <w:color w:val="000000"/>
        </w:rPr>
        <w:t>3. W razie konieczności wykonania zabiegów zwalczających i ochronnych na obszarze dwóch lub więcej nadleśnictw - wykonanie zabiegów, o których mowa</w:t>
      </w:r>
      <w:r>
        <w:rPr>
          <w:color w:val="000000"/>
        </w:rPr>
        <w:t xml:space="preserve"> w ust. 1 pkt 1, zarządza dyrektor regionalnej dyrekcji Lasów Państwowych.</w:t>
      </w:r>
    </w:p>
    <w:p w:rsidR="00687ABE" w:rsidRDefault="000977C6">
      <w:pPr>
        <w:spacing w:before="320" w:after="0"/>
      </w:pPr>
      <w:bookmarkStart w:id="79" w:name="art(11)"/>
      <w:bookmarkEnd w:id="73"/>
      <w:bookmarkEnd w:id="78"/>
      <w:r>
        <w:rPr>
          <w:b/>
          <w:color w:val="000000"/>
        </w:rPr>
        <w:t>Art. 11. [Odpowiedzialność za powstanie szkody]</w:t>
      </w:r>
    </w:p>
    <w:p w:rsidR="00687ABE" w:rsidRDefault="000977C6">
      <w:pPr>
        <w:spacing w:after="0"/>
      </w:pPr>
      <w:r>
        <w:rPr>
          <w:color w:val="000000"/>
        </w:rPr>
        <w:t>Jednostka organizacyjna, osoba fizyczna lub prawna odpowiedzialna za powstanie szkody w lasach jest obowiązana do jej naprawienia wed</w:t>
      </w:r>
      <w:r>
        <w:rPr>
          <w:color w:val="000000"/>
        </w:rPr>
        <w:t>ług zasad określonych w Kodeksie cywilnym.</w:t>
      </w:r>
    </w:p>
    <w:p w:rsidR="00687ABE" w:rsidRDefault="000977C6">
      <w:pPr>
        <w:spacing w:before="320" w:after="0"/>
      </w:pPr>
      <w:bookmarkStart w:id="80" w:name="art(12)"/>
      <w:bookmarkEnd w:id="79"/>
      <w:r>
        <w:rPr>
          <w:b/>
          <w:color w:val="000000"/>
        </w:rPr>
        <w:t>Art. 12. [Finansowanie odnowienia i przebudowy drzewostanu]</w:t>
      </w:r>
    </w:p>
    <w:p w:rsidR="00687ABE" w:rsidRDefault="000977C6">
      <w:pPr>
        <w:spacing w:after="0"/>
      </w:pPr>
      <w:r>
        <w:rPr>
          <w:color w:val="000000"/>
        </w:rPr>
        <w:t>1. W przypadku braku możliwości ustalenia sprawcy szkody w lasach, powstałej w wyniku oddziaływania gazów i pyłów przemysłowych, oraz w przypadku pożarów</w:t>
      </w:r>
      <w:r>
        <w:rPr>
          <w:color w:val="000000"/>
        </w:rPr>
        <w:t xml:space="preserve"> lub innych klęsk żywiołowych spowodowanych czynnikami biotycznymi albo abiotycznymi, zagrażających trwałości lasów, koszty zagospodarowania i ochrony związane z odnowieniem lub przebudową drzewostanu finansowane są z budżetu państwa.</w:t>
      </w:r>
      <w:bookmarkStart w:id="81" w:name="art(12)ust(1)"/>
      <w:bookmarkEnd w:id="81"/>
    </w:p>
    <w:p w:rsidR="00687ABE" w:rsidRDefault="000977C6">
      <w:pPr>
        <w:spacing w:before="107" w:after="0"/>
      </w:pPr>
      <w:bookmarkStart w:id="82" w:name="art(12)ust(2)"/>
      <w:r>
        <w:rPr>
          <w:color w:val="000000"/>
        </w:rPr>
        <w:t xml:space="preserve">2. Decyzje w sprawie </w:t>
      </w:r>
      <w:r>
        <w:rPr>
          <w:color w:val="000000"/>
        </w:rPr>
        <w:t>przyznania środków na pokrycie kosztów, o których mowa w ust. 1, wydają:</w:t>
      </w:r>
    </w:p>
    <w:p w:rsidR="00687ABE" w:rsidRDefault="000977C6">
      <w:pPr>
        <w:spacing w:before="107" w:after="0"/>
        <w:ind w:left="373"/>
      </w:pPr>
      <w:bookmarkStart w:id="83" w:name="art(12)ust(2)pkt(1)"/>
      <w:r>
        <w:rPr>
          <w:color w:val="000000"/>
        </w:rPr>
        <w:t>1)  minister właściwy do spraw środowiska, na wniosek Dyrektora Generalnego Lasów Państwowych, zwanego dalej "Dyrektorem Generalnym" - w odniesieniu do lasów pozostających w zarządzie</w:t>
      </w:r>
      <w:r>
        <w:rPr>
          <w:color w:val="000000"/>
        </w:rPr>
        <w:t xml:space="preserve"> Lasów Państwowych, będących w użytkowaniu wieczystym oraz lasów przekazanych w użytkowanie na mocy art. 40;</w:t>
      </w:r>
    </w:p>
    <w:p w:rsidR="00687ABE" w:rsidRDefault="000977C6">
      <w:pPr>
        <w:spacing w:before="107" w:after="0"/>
        <w:ind w:left="373"/>
      </w:pPr>
      <w:bookmarkStart w:id="84" w:name="art(12)ust(2)pkt(2)"/>
      <w:bookmarkEnd w:id="83"/>
      <w:r>
        <w:rPr>
          <w:color w:val="000000"/>
        </w:rPr>
        <w:lastRenderedPageBreak/>
        <w:t xml:space="preserve">2) </w:t>
      </w:r>
      <w:r>
        <w:rPr>
          <w:color w:val="000000"/>
        </w:rPr>
        <w:t xml:space="preserve"> starosta, na wniosek właściciela lasu, po zaopiniowaniu przez nadleśniczego - w odniesieniu do pozostałych lasów, wykonujący zadanie z zakresu administracji rządowej.</w:t>
      </w:r>
    </w:p>
    <w:p w:rsidR="00687ABE" w:rsidRDefault="000977C6">
      <w:pPr>
        <w:spacing w:before="320" w:after="0"/>
      </w:pPr>
      <w:bookmarkStart w:id="85" w:name="art(13)"/>
      <w:bookmarkEnd w:id="80"/>
      <w:bookmarkEnd w:id="82"/>
      <w:bookmarkEnd w:id="84"/>
      <w:r>
        <w:rPr>
          <w:b/>
          <w:color w:val="000000"/>
        </w:rPr>
        <w:t>Art. 13. [Obowiązki właścicieli lasów i zmiana lasu na użytek rolny]</w:t>
      </w:r>
    </w:p>
    <w:p w:rsidR="00687ABE" w:rsidRDefault="000977C6">
      <w:pPr>
        <w:spacing w:after="0"/>
      </w:pPr>
      <w:r>
        <w:rPr>
          <w:color w:val="000000"/>
        </w:rPr>
        <w:t>1. Właściciele lasó</w:t>
      </w:r>
      <w:r>
        <w:rPr>
          <w:color w:val="000000"/>
        </w:rPr>
        <w:t>w są obowiązani do trwałego utrzymywania lasów i zapewnienia ciągłości ich użytkowania, a w szczególności do:</w:t>
      </w:r>
    </w:p>
    <w:p w:rsidR="00687ABE" w:rsidRDefault="000977C6">
      <w:pPr>
        <w:spacing w:before="107" w:after="0"/>
        <w:ind w:left="373"/>
      </w:pPr>
      <w:bookmarkStart w:id="86" w:name="art(13)ust(1)pkt(1)"/>
      <w:r>
        <w:rPr>
          <w:color w:val="000000"/>
        </w:rPr>
        <w:t>1)  zachowania w lasach roślinności leśnej (upraw leśnych) oraz naturalnych bagien i torfowisk;</w:t>
      </w:r>
    </w:p>
    <w:p w:rsidR="00687ABE" w:rsidRDefault="000977C6">
      <w:pPr>
        <w:spacing w:before="107" w:after="0"/>
        <w:ind w:left="373"/>
      </w:pPr>
      <w:bookmarkStart w:id="87" w:name="art(13)ust(1)pkt(2)"/>
      <w:bookmarkEnd w:id="86"/>
      <w:r>
        <w:rPr>
          <w:color w:val="000000"/>
        </w:rPr>
        <w:t>2)  ponownego wprowadzania roślinności leśnej (upr</w:t>
      </w:r>
      <w:r>
        <w:rPr>
          <w:color w:val="000000"/>
        </w:rPr>
        <w:t>aw leśnych) w lasach w okresie do 5 lat od usunięcia drzewostanu;</w:t>
      </w:r>
    </w:p>
    <w:p w:rsidR="00687ABE" w:rsidRDefault="000977C6">
      <w:pPr>
        <w:spacing w:before="107" w:after="0"/>
        <w:ind w:left="373"/>
      </w:pPr>
      <w:bookmarkStart w:id="88" w:name="art(13)ust(1)pkt(3)"/>
      <w:bookmarkEnd w:id="87"/>
      <w:r>
        <w:rPr>
          <w:color w:val="000000"/>
        </w:rPr>
        <w:t>3)  pielęgnowania i ochrony lasu, w tym również ochrony przeciwpożarowej;</w:t>
      </w:r>
    </w:p>
    <w:p w:rsidR="00687ABE" w:rsidRDefault="000977C6">
      <w:pPr>
        <w:spacing w:before="107" w:after="0"/>
        <w:ind w:left="373"/>
      </w:pPr>
      <w:bookmarkStart w:id="89" w:name="art(13)ust(1)pkt(4)"/>
      <w:bookmarkEnd w:id="88"/>
      <w:r>
        <w:rPr>
          <w:color w:val="000000"/>
        </w:rPr>
        <w:t>4)  przebudowy drzewostanu, który nie zapewnia osiągnięcia celów gospodarki leśnej, zawartych w planie urządzenia la</w:t>
      </w:r>
      <w:r>
        <w:rPr>
          <w:color w:val="000000"/>
        </w:rPr>
        <w:t>su, uproszczonym planie urządzenia lasu lub decyzji, o której mowa w art. 19 ust. 3;</w:t>
      </w:r>
    </w:p>
    <w:p w:rsidR="00687ABE" w:rsidRDefault="000977C6">
      <w:pPr>
        <w:spacing w:before="107" w:after="0"/>
        <w:ind w:left="373"/>
      </w:pPr>
      <w:bookmarkStart w:id="90" w:name="art(13)ust(1)pkt(5)"/>
      <w:bookmarkEnd w:id="89"/>
      <w:r>
        <w:rPr>
          <w:color w:val="000000"/>
        </w:rPr>
        <w:t>5)  racjonalnego użytkowania lasu w sposób trwale zapewniający optymalną realizację wszystkich jego funkcji przez:</w:t>
      </w:r>
    </w:p>
    <w:p w:rsidR="00687ABE" w:rsidRDefault="000977C6">
      <w:pPr>
        <w:spacing w:after="0"/>
        <w:ind w:left="746"/>
      </w:pPr>
      <w:bookmarkStart w:id="91" w:name="art(13)ust(1)pkt(5)lit(a)"/>
      <w:r>
        <w:rPr>
          <w:color w:val="000000"/>
        </w:rPr>
        <w:t xml:space="preserve">a)  pozyskiwanie drewna w granicach nieprzekraczających </w:t>
      </w:r>
      <w:r>
        <w:rPr>
          <w:color w:val="000000"/>
        </w:rPr>
        <w:t>możliwości produkcyjnych lasu,</w:t>
      </w:r>
    </w:p>
    <w:p w:rsidR="00687ABE" w:rsidRDefault="000977C6">
      <w:pPr>
        <w:spacing w:after="0"/>
        <w:ind w:left="746"/>
      </w:pPr>
      <w:bookmarkStart w:id="92" w:name="art(13)ust(1)pkt(5)lit(b)"/>
      <w:bookmarkEnd w:id="91"/>
      <w:r>
        <w:rPr>
          <w:color w:val="000000"/>
        </w:rPr>
        <w:t>b)  pozyskiwanie surowców i produktów ubocznego użytkowania lasu w sposób zapewniający możliwość ich biologicznego odtwarzania, a także ochronę runa leśnego.</w:t>
      </w:r>
    </w:p>
    <w:p w:rsidR="00687ABE" w:rsidRDefault="00687ABE">
      <w:pPr>
        <w:spacing w:after="0"/>
      </w:pPr>
      <w:bookmarkStart w:id="93" w:name="art(13)ust(1)"/>
      <w:bookmarkEnd w:id="90"/>
      <w:bookmarkEnd w:id="92"/>
      <w:bookmarkEnd w:id="93"/>
    </w:p>
    <w:p w:rsidR="00687ABE" w:rsidRDefault="000977C6">
      <w:pPr>
        <w:spacing w:before="107" w:after="0"/>
      </w:pPr>
      <w:bookmarkStart w:id="94" w:name="art(13)ust(2)"/>
      <w:r>
        <w:rPr>
          <w:color w:val="000000"/>
        </w:rPr>
        <w:t>2. Zmiana lasu na użytek rolny jest dopuszczalna w przypadkach szc</w:t>
      </w:r>
      <w:r>
        <w:rPr>
          <w:color w:val="000000"/>
        </w:rPr>
        <w:t>zególnie uzasadnionych potrzeb właścicieli lasów.</w:t>
      </w:r>
    </w:p>
    <w:p w:rsidR="00687ABE" w:rsidRDefault="000977C6">
      <w:pPr>
        <w:spacing w:before="107" w:after="0"/>
      </w:pPr>
      <w:bookmarkStart w:id="95" w:name="art(13)ust(3)"/>
      <w:bookmarkEnd w:id="94"/>
      <w:r>
        <w:rPr>
          <w:color w:val="000000"/>
        </w:rPr>
        <w:t>3. W sprawach, o których mowa w ust. 2:</w:t>
      </w:r>
    </w:p>
    <w:p w:rsidR="00687ABE" w:rsidRDefault="000977C6">
      <w:pPr>
        <w:spacing w:before="107" w:after="0"/>
        <w:ind w:left="373"/>
      </w:pPr>
      <w:bookmarkStart w:id="96" w:name="art(13)ust(3)pkt(1)"/>
      <w:r>
        <w:rPr>
          <w:color w:val="000000"/>
        </w:rPr>
        <w:t>1)  w stosunku do lasów stanowiących własność Skarbu Państwa decyzję wydaje dyrektor regionalnej dyrekcji Lasów Państwowych, na wniosek nadleśniczego;</w:t>
      </w:r>
    </w:p>
    <w:p w:rsidR="00687ABE" w:rsidRDefault="000977C6">
      <w:pPr>
        <w:spacing w:before="107" w:after="0"/>
        <w:ind w:left="373"/>
      </w:pPr>
      <w:bookmarkStart w:id="97" w:name="art(13)ust(3)pkt(2)"/>
      <w:bookmarkEnd w:id="96"/>
      <w:r>
        <w:rPr>
          <w:color w:val="000000"/>
        </w:rPr>
        <w:t xml:space="preserve">2)  w stosunku </w:t>
      </w:r>
      <w:r>
        <w:rPr>
          <w:color w:val="000000"/>
        </w:rPr>
        <w:t>do lasów niestanowiących własności Skarbu Państwa decyzję wydaje starosta na wniosek właściciela lasu.</w:t>
      </w:r>
    </w:p>
    <w:p w:rsidR="00687ABE" w:rsidRDefault="000977C6">
      <w:pPr>
        <w:spacing w:before="320" w:after="0"/>
      </w:pPr>
      <w:bookmarkStart w:id="98" w:name="art(13(a))"/>
      <w:bookmarkEnd w:id="85"/>
      <w:bookmarkEnd w:id="95"/>
      <w:bookmarkEnd w:id="97"/>
      <w:r>
        <w:rPr>
          <w:b/>
          <w:color w:val="000000"/>
        </w:rPr>
        <w:t>Art. 13a. [Obowiązek realizacji trwale zrównoważonej gospodarki leśnej]</w:t>
      </w:r>
    </w:p>
    <w:p w:rsidR="00687ABE" w:rsidRDefault="000977C6">
      <w:pPr>
        <w:spacing w:after="0"/>
      </w:pPr>
      <w:r>
        <w:rPr>
          <w:color w:val="000000"/>
        </w:rPr>
        <w:t>1. W celu realizacji trwale zrównoważonej gospodarki leśnej Lasy Państwowe obowią</w:t>
      </w:r>
      <w:r>
        <w:rPr>
          <w:color w:val="000000"/>
        </w:rPr>
        <w:t>zane są w szczególności do:</w:t>
      </w:r>
    </w:p>
    <w:p w:rsidR="00687ABE" w:rsidRDefault="000977C6">
      <w:pPr>
        <w:spacing w:before="107" w:after="0"/>
        <w:ind w:left="373"/>
      </w:pPr>
      <w:bookmarkStart w:id="99" w:name="art(13(a))ust(1)pkt(1)"/>
      <w:r>
        <w:rPr>
          <w:color w:val="000000"/>
        </w:rPr>
        <w:t>1)  inicjowania, koordynowania i prowadzenia okresowej oceny stanu lasów i zasobów leśnych oraz prognozowania zmian w ekosystemach leśnych;</w:t>
      </w:r>
    </w:p>
    <w:p w:rsidR="00687ABE" w:rsidRDefault="000977C6">
      <w:pPr>
        <w:spacing w:before="107" w:after="0"/>
        <w:ind w:left="373"/>
      </w:pPr>
      <w:bookmarkStart w:id="100" w:name="art(13(a))ust(1)pkt(2)"/>
      <w:bookmarkEnd w:id="99"/>
      <w:r>
        <w:rPr>
          <w:color w:val="000000"/>
        </w:rPr>
        <w:t>2)  sporządzania okresowych wielkoobszarowych inwentaryzacji stanu lasów oraz aktualizac</w:t>
      </w:r>
      <w:r>
        <w:rPr>
          <w:color w:val="000000"/>
        </w:rPr>
        <w:t>ji stanu zasobów leśnych;</w:t>
      </w:r>
    </w:p>
    <w:p w:rsidR="00687ABE" w:rsidRDefault="000977C6">
      <w:pPr>
        <w:spacing w:before="107" w:after="0"/>
        <w:ind w:left="373"/>
      </w:pPr>
      <w:bookmarkStart w:id="101" w:name="art(13(a))ust(1)pkt(3)"/>
      <w:bookmarkEnd w:id="100"/>
      <w:r>
        <w:rPr>
          <w:color w:val="000000"/>
        </w:rPr>
        <w:t>3)  prowadzenia banku danych o zasobach leśnych i stanie lasów.</w:t>
      </w:r>
    </w:p>
    <w:p w:rsidR="00687ABE" w:rsidRDefault="00687ABE">
      <w:pPr>
        <w:spacing w:after="0"/>
      </w:pPr>
      <w:bookmarkStart w:id="102" w:name="art(13(a))ust(1)"/>
      <w:bookmarkEnd w:id="101"/>
      <w:bookmarkEnd w:id="102"/>
    </w:p>
    <w:p w:rsidR="00687ABE" w:rsidRDefault="000977C6">
      <w:pPr>
        <w:spacing w:before="107" w:after="0"/>
      </w:pPr>
      <w:bookmarkStart w:id="103" w:name="art(13(a))ust(2)"/>
      <w:r>
        <w:rPr>
          <w:color w:val="000000"/>
        </w:rPr>
        <w:lastRenderedPageBreak/>
        <w:t>2. Zadania określone w ust. 1 pkt 2 i 3 realizowane są bez względu na formę własności lasów.</w:t>
      </w:r>
    </w:p>
    <w:p w:rsidR="00687ABE" w:rsidRDefault="000977C6">
      <w:pPr>
        <w:spacing w:before="320" w:after="0"/>
      </w:pPr>
      <w:bookmarkStart w:id="104" w:name="art(13(b))"/>
      <w:bookmarkEnd w:id="98"/>
      <w:bookmarkEnd w:id="103"/>
      <w:r>
        <w:rPr>
          <w:b/>
          <w:color w:val="000000"/>
        </w:rPr>
        <w:t>Art. 13b. [Leśne kompleksy promocyjne]</w:t>
      </w:r>
    </w:p>
    <w:p w:rsidR="00687ABE" w:rsidRDefault="000977C6">
      <w:pPr>
        <w:spacing w:after="0"/>
      </w:pPr>
      <w:r>
        <w:rPr>
          <w:color w:val="000000"/>
        </w:rPr>
        <w:t>1. W celu promocji trwale zrównow</w:t>
      </w:r>
      <w:r>
        <w:rPr>
          <w:color w:val="000000"/>
        </w:rPr>
        <w:t>ażonej gospodarki leśnej oraz ochrony zasobów przyrody w lasach Dyrektor Generalny może, w drodze zarządzenia, ustanawiać leśne kompleksy promocyjne.</w:t>
      </w:r>
      <w:bookmarkStart w:id="105" w:name="art(13(b))ust(1)"/>
      <w:bookmarkEnd w:id="105"/>
    </w:p>
    <w:p w:rsidR="00687ABE" w:rsidRDefault="000977C6">
      <w:pPr>
        <w:spacing w:before="107" w:after="0"/>
      </w:pPr>
      <w:bookmarkStart w:id="106" w:name="art(13(b))ust(2)"/>
      <w:r>
        <w:rPr>
          <w:color w:val="000000"/>
        </w:rPr>
        <w:t>2. W skład leśnych kompleksów promocyjnych wchodzą lasy będące w zarządzie Lasów Państwowych. Do leśnych k</w:t>
      </w:r>
      <w:r>
        <w:rPr>
          <w:color w:val="000000"/>
        </w:rPr>
        <w:t>ompleksów promocyjnych mogą być włączane lasy innych właścicieli, na ich wniosek.</w:t>
      </w:r>
    </w:p>
    <w:p w:rsidR="00687ABE" w:rsidRDefault="000977C6">
      <w:pPr>
        <w:spacing w:before="107" w:after="0"/>
      </w:pPr>
      <w:bookmarkStart w:id="107" w:name="art(13(b))ust(3)"/>
      <w:bookmarkEnd w:id="106"/>
      <w:r>
        <w:rPr>
          <w:color w:val="000000"/>
        </w:rPr>
        <w:t>3.</w:t>
      </w:r>
      <w:r>
        <w:rPr>
          <w:color w:val="000000"/>
        </w:rPr>
        <w:t xml:space="preserve"> Leśne kompleksy promocyjne są obszarami funkcjonalnymi o znaczeniu ekologicznym, edukacyjnym i społecznym, dla których działalność określa jednolity program gospodarczo-ochronny, opracowywany przez właściwego dyrektora regionalnej dyrekcji Lasów Państwowy</w:t>
      </w:r>
      <w:r>
        <w:rPr>
          <w:color w:val="000000"/>
        </w:rPr>
        <w:t>ch.</w:t>
      </w:r>
    </w:p>
    <w:p w:rsidR="00687ABE" w:rsidRDefault="000977C6">
      <w:pPr>
        <w:spacing w:before="107" w:after="0"/>
      </w:pPr>
      <w:bookmarkStart w:id="108" w:name="art(13(b))ust(4)"/>
      <w:bookmarkEnd w:id="107"/>
      <w:r>
        <w:rPr>
          <w:color w:val="000000"/>
        </w:rPr>
        <w:t>4. Dla każdego leśnego kompleksu promocyjnego Dyrektor Generalny powołuje radę naukowo-społeczną, do której należy inicjowanie oraz ocena realizacji działań podejmowanych w leśnym kompleksie promocyjnym.</w:t>
      </w:r>
    </w:p>
    <w:p w:rsidR="00687ABE" w:rsidRDefault="000977C6">
      <w:pPr>
        <w:spacing w:before="320" w:after="0"/>
      </w:pPr>
      <w:bookmarkStart w:id="109" w:name="art(14)"/>
      <w:bookmarkEnd w:id="104"/>
      <w:bookmarkEnd w:id="108"/>
      <w:r>
        <w:rPr>
          <w:b/>
          <w:color w:val="000000"/>
        </w:rPr>
        <w:t>Art. 14. [Powiększanie zasobów leśnych]</w:t>
      </w:r>
    </w:p>
    <w:p w:rsidR="00687ABE" w:rsidRDefault="000977C6">
      <w:pPr>
        <w:spacing w:after="0"/>
      </w:pPr>
      <w:r>
        <w:rPr>
          <w:color w:val="000000"/>
        </w:rPr>
        <w:t>1. Powię</w:t>
      </w:r>
      <w:r>
        <w:rPr>
          <w:color w:val="000000"/>
        </w:rPr>
        <w:t>kszanie zasobów leśnych następuje w wyniku zalesienia gruntów oraz podwyższania produkcyjności lasu w sposób określony w planie urządzenia lasu.</w:t>
      </w:r>
      <w:bookmarkStart w:id="110" w:name="art(14)ust(1)"/>
      <w:bookmarkEnd w:id="110"/>
    </w:p>
    <w:p w:rsidR="00687ABE" w:rsidRDefault="000977C6">
      <w:pPr>
        <w:spacing w:before="107" w:after="0"/>
      </w:pPr>
      <w:bookmarkStart w:id="111" w:name="art(14)ust(2)"/>
      <w:r>
        <w:rPr>
          <w:color w:val="000000"/>
        </w:rPr>
        <w:t xml:space="preserve">2. Do zalesienia mogą być przeznaczone nieużytki, grunty rolne nieprzydatne do produkcji rolnej i grunty rolne </w:t>
      </w:r>
      <w:r>
        <w:rPr>
          <w:color w:val="000000"/>
        </w:rPr>
        <w:t>nieużytkowane rolniczo oraz inne grunty nadające się do zalesienia, a w szczególności:</w:t>
      </w:r>
    </w:p>
    <w:p w:rsidR="00687ABE" w:rsidRDefault="000977C6">
      <w:pPr>
        <w:spacing w:before="107" w:after="0"/>
        <w:ind w:left="373"/>
      </w:pPr>
      <w:bookmarkStart w:id="112" w:name="art(14)ust(2)pkt(1)"/>
      <w:r>
        <w:rPr>
          <w:color w:val="000000"/>
        </w:rPr>
        <w:t>1)  grunty położone przy źródliskach rzek lub potoków, na wododziałach, wzdłuż brzegów rzek oraz na obrzeżach jezior i zbiorników wodnych;</w:t>
      </w:r>
    </w:p>
    <w:p w:rsidR="00687ABE" w:rsidRDefault="000977C6">
      <w:pPr>
        <w:spacing w:before="107" w:after="0"/>
        <w:ind w:left="373"/>
      </w:pPr>
      <w:bookmarkStart w:id="113" w:name="art(14)ust(2)pkt(2)"/>
      <w:bookmarkEnd w:id="112"/>
      <w:r>
        <w:rPr>
          <w:color w:val="000000"/>
        </w:rPr>
        <w:t>2)  lotne piaski i wydmy piasz</w:t>
      </w:r>
      <w:r>
        <w:rPr>
          <w:color w:val="000000"/>
        </w:rPr>
        <w:t>czyste;</w:t>
      </w:r>
    </w:p>
    <w:p w:rsidR="00687ABE" w:rsidRDefault="000977C6">
      <w:pPr>
        <w:spacing w:before="107" w:after="0"/>
        <w:ind w:left="373"/>
      </w:pPr>
      <w:bookmarkStart w:id="114" w:name="art(14)ust(2)pkt(3)"/>
      <w:bookmarkEnd w:id="113"/>
      <w:r>
        <w:rPr>
          <w:color w:val="000000"/>
        </w:rPr>
        <w:t>3)  strome stoki, zbocza, urwiska i zapadliska;</w:t>
      </w:r>
    </w:p>
    <w:p w:rsidR="00687ABE" w:rsidRDefault="000977C6">
      <w:pPr>
        <w:spacing w:before="107" w:after="0"/>
        <w:ind w:left="373"/>
      </w:pPr>
      <w:bookmarkStart w:id="115" w:name="art(14)ust(2)pkt(4)"/>
      <w:bookmarkEnd w:id="114"/>
      <w:r>
        <w:rPr>
          <w:color w:val="000000"/>
        </w:rPr>
        <w:t>4)  hałdy i tereny po wyeksploatowanym piasku, żwirze, torfie i glinie.</w:t>
      </w:r>
    </w:p>
    <w:p w:rsidR="00687ABE" w:rsidRDefault="000977C6">
      <w:pPr>
        <w:spacing w:before="107" w:after="0"/>
      </w:pPr>
      <w:bookmarkStart w:id="116" w:name="art(14)ust(2(a))"/>
      <w:bookmarkEnd w:id="111"/>
      <w:bookmarkEnd w:id="115"/>
      <w:r>
        <w:rPr>
          <w:color w:val="000000"/>
        </w:rPr>
        <w:t>2a.</w:t>
      </w:r>
      <w:r>
        <w:rPr>
          <w:color w:val="000000"/>
        </w:rPr>
        <w:t xml:space="preserve"> Wielkość zalesień, ich rozmieszczenie oraz sposób realizacji określa krajowy program zwiększania lesistości opracowany przez ministra właściwego do spraw środowiska, zatwierdzony przez Radę Ministrów.</w:t>
      </w:r>
    </w:p>
    <w:p w:rsidR="00687ABE" w:rsidRDefault="000977C6">
      <w:pPr>
        <w:spacing w:before="107" w:after="0"/>
      </w:pPr>
      <w:bookmarkStart w:id="117" w:name="art(14)ust(3)"/>
      <w:bookmarkEnd w:id="116"/>
      <w:r>
        <w:rPr>
          <w:color w:val="000000"/>
        </w:rPr>
        <w:t>3. Grunty przeznaczone do zalesienia określa miejscowy</w:t>
      </w:r>
      <w:r>
        <w:rPr>
          <w:color w:val="000000"/>
        </w:rPr>
        <w:t xml:space="preserve"> plan zagospodarowania przestrzennego lub decyzja o warunkach zabudowy i zagospodarowania terenu.</w:t>
      </w:r>
    </w:p>
    <w:p w:rsidR="00687ABE" w:rsidRDefault="000977C6">
      <w:pPr>
        <w:spacing w:before="107" w:after="0"/>
      </w:pPr>
      <w:bookmarkStart w:id="118" w:name="art(14)ust(4)"/>
      <w:bookmarkEnd w:id="117"/>
      <w:r>
        <w:rPr>
          <w:color w:val="000000"/>
        </w:rPr>
        <w:t>4. Obowiązek zalesiania gruntów ciąży na nadleśniczych w odniesieniu do gruntów w zarządzie Lasów Państwowych oraz na właścicielach lub użytkownikach wieczyst</w:t>
      </w:r>
      <w:r>
        <w:rPr>
          <w:color w:val="000000"/>
        </w:rPr>
        <w:t>ych pozostałych gruntów.</w:t>
      </w:r>
    </w:p>
    <w:p w:rsidR="00687ABE" w:rsidRDefault="000977C6">
      <w:pPr>
        <w:spacing w:before="107" w:after="0"/>
      </w:pPr>
      <w:bookmarkStart w:id="119" w:name="art(14)ust(5)"/>
      <w:bookmarkEnd w:id="118"/>
      <w:r>
        <w:rPr>
          <w:color w:val="000000"/>
        </w:rPr>
        <w:t xml:space="preserve">5. Właściciele lub użytkownicy wieczyści gruntów mogą otrzymać dotacje z budżetu państwa przeznaczone na całkowite lub częściowe pokrycie kosztów zalesienia gruntów, o których mowa w ust. 3. Decyzję w sprawie przyznania środków na </w:t>
      </w:r>
      <w:r>
        <w:rPr>
          <w:color w:val="000000"/>
        </w:rPr>
        <w:t xml:space="preserve">pokrycie tych kosztów wydaje starosta na wniosek właściciela lub użytkownika wieczystego, po zaopiniowaniu przez wójta </w:t>
      </w:r>
      <w:r>
        <w:rPr>
          <w:color w:val="000000"/>
        </w:rPr>
        <w:lastRenderedPageBreak/>
        <w:t>(burmistrza, prezydenta miasta), z uwzględnieniem przepisów dotyczących pomocy publicznej.</w:t>
      </w:r>
    </w:p>
    <w:p w:rsidR="00687ABE" w:rsidRDefault="000977C6">
      <w:pPr>
        <w:spacing w:before="107" w:after="0"/>
      </w:pPr>
      <w:bookmarkStart w:id="120" w:name="art(14)ust(6)"/>
      <w:bookmarkEnd w:id="119"/>
      <w:r>
        <w:rPr>
          <w:color w:val="000000"/>
        </w:rPr>
        <w:t>6. (uchylony).</w:t>
      </w:r>
    </w:p>
    <w:p w:rsidR="00687ABE" w:rsidRDefault="000977C6">
      <w:pPr>
        <w:spacing w:before="107" w:after="0"/>
      </w:pPr>
      <w:bookmarkStart w:id="121" w:name="art(14)ust(7)"/>
      <w:bookmarkEnd w:id="120"/>
      <w:r>
        <w:rPr>
          <w:color w:val="000000"/>
        </w:rPr>
        <w:t>7. Starosta właściwy ze względu</w:t>
      </w:r>
      <w:r>
        <w:rPr>
          <w:color w:val="000000"/>
        </w:rPr>
        <w:t xml:space="preserve"> na położenie gruntu objętego zalesieniem dokonuje oceny udatności upraw w czwartym lub piątym roku od zalesienia gruntu rolnego oraz przekwalifikuje z urzędu grunt rolny na leśny, jeżeli zalesienia gruntu dokonano na podstawie przepisów o wspieraniu rozwo</w:t>
      </w:r>
      <w:r>
        <w:rPr>
          <w:color w:val="000000"/>
        </w:rPr>
        <w:t>ju obszarów wiejskich ze środków pochodzących z Sekcji Gwarancji Europejskiego Funduszu Orientacji i Gwarancji Rolnej lub na podstawie przepisów o wspieraniu rozwoju obszarów wiejskich z udziałem środków Europejskiego Funduszu Rolnego na rzecz Rozwoju Obsz</w:t>
      </w:r>
      <w:r>
        <w:rPr>
          <w:color w:val="000000"/>
        </w:rPr>
        <w:t>arów Wiejskich.</w:t>
      </w:r>
    </w:p>
    <w:p w:rsidR="00687ABE" w:rsidRDefault="000977C6">
      <w:pPr>
        <w:spacing w:before="107" w:after="0"/>
      </w:pPr>
      <w:bookmarkStart w:id="122" w:name="art(14)ust(8)"/>
      <w:bookmarkEnd w:id="121"/>
      <w:r>
        <w:rPr>
          <w:color w:val="000000"/>
        </w:rPr>
        <w:t>8. Starosta może powierzyć, w drodze porozumienia, dokonanie oceny udatności upraw nadleśniczemu.</w:t>
      </w:r>
    </w:p>
    <w:p w:rsidR="00687ABE" w:rsidRDefault="000977C6">
      <w:pPr>
        <w:spacing w:before="320" w:after="0"/>
      </w:pPr>
      <w:bookmarkStart w:id="123" w:name="art(14(a))"/>
      <w:bookmarkEnd w:id="109"/>
      <w:bookmarkEnd w:id="122"/>
      <w:r>
        <w:rPr>
          <w:b/>
          <w:color w:val="000000"/>
        </w:rPr>
        <w:t>Art. 14a. [Cechowanie drewna]</w:t>
      </w:r>
    </w:p>
    <w:p w:rsidR="00687ABE" w:rsidRDefault="000977C6">
      <w:pPr>
        <w:spacing w:after="0"/>
      </w:pPr>
      <w:r>
        <w:rPr>
          <w:color w:val="000000"/>
        </w:rPr>
        <w:t>1. Drewno pozyskane w lasach podlega ocechowaniu.</w:t>
      </w:r>
      <w:bookmarkStart w:id="124" w:name="art(14(a))ust(1)"/>
      <w:bookmarkEnd w:id="124"/>
    </w:p>
    <w:p w:rsidR="00687ABE" w:rsidRDefault="000977C6">
      <w:pPr>
        <w:spacing w:before="107" w:after="0"/>
      </w:pPr>
      <w:bookmarkStart w:id="125" w:name="art(14(a))ust(2)"/>
      <w:r>
        <w:rPr>
          <w:color w:val="000000"/>
        </w:rPr>
        <w:t>2. Obowiązek cechowania drewna spoczywa na właścicielach lasów</w:t>
      </w:r>
      <w:r>
        <w:rPr>
          <w:color w:val="000000"/>
        </w:rPr>
        <w:t>, z zastrzeżeniem ust. 3.</w:t>
      </w:r>
    </w:p>
    <w:p w:rsidR="00687ABE" w:rsidRDefault="000977C6">
      <w:pPr>
        <w:spacing w:before="107" w:after="0"/>
      </w:pPr>
      <w:bookmarkStart w:id="126" w:name="art(14(a))ust(3)"/>
      <w:bookmarkEnd w:id="125"/>
      <w:r>
        <w:rPr>
          <w:color w:val="000000"/>
        </w:rPr>
        <w:t>3. Drewno pozyskane w lasach niestanowiących własności Skarbu Państwa cechuje starosta, który wystawia właścicielowi lasu dokument stwierdzający legalność pozyskania drewna.</w:t>
      </w:r>
    </w:p>
    <w:p w:rsidR="00687ABE" w:rsidRDefault="000977C6">
      <w:pPr>
        <w:spacing w:before="107" w:after="0"/>
      </w:pPr>
      <w:bookmarkStart w:id="127" w:name="art(14(a))ust(4)"/>
      <w:bookmarkEnd w:id="126"/>
      <w:r>
        <w:rPr>
          <w:color w:val="000000"/>
        </w:rPr>
        <w:t>4. Minister właściwy do spraw środowiska określi, w drod</w:t>
      </w:r>
      <w:r>
        <w:rPr>
          <w:color w:val="000000"/>
        </w:rPr>
        <w:t>ze rozporządzenia, szczegółowe zasady cechowania drewna, wzory urządzeń do cechowania i zasady ich stosowania oraz wzór dokumentu stwierdzającego legalność pozyskania drewna.</w:t>
      </w:r>
    </w:p>
    <w:p w:rsidR="00687ABE" w:rsidRDefault="000977C6">
      <w:pPr>
        <w:spacing w:before="587" w:after="0"/>
        <w:jc w:val="center"/>
      </w:pPr>
      <w:bookmarkStart w:id="128" w:name="d9646e1427"/>
      <w:bookmarkStart w:id="129" w:name="roz(3)"/>
      <w:bookmarkEnd w:id="47"/>
      <w:bookmarkEnd w:id="123"/>
      <w:bookmarkEnd w:id="127"/>
      <w:r>
        <w:rPr>
          <w:b/>
          <w:color w:val="000000"/>
        </w:rPr>
        <w:t>Rozdział 3</w:t>
      </w:r>
    </w:p>
    <w:p w:rsidR="00687ABE" w:rsidRDefault="000977C6">
      <w:pPr>
        <w:spacing w:before="100" w:after="0"/>
        <w:jc w:val="center"/>
      </w:pPr>
      <w:r>
        <w:rPr>
          <w:b/>
          <w:color w:val="000000"/>
        </w:rPr>
        <w:t>Lasy ochronne</w:t>
      </w:r>
    </w:p>
    <w:p w:rsidR="00687ABE" w:rsidRDefault="000977C6">
      <w:pPr>
        <w:spacing w:before="320" w:after="0"/>
      </w:pPr>
      <w:bookmarkStart w:id="130" w:name="art(15)"/>
      <w:bookmarkEnd w:id="128"/>
      <w:r>
        <w:rPr>
          <w:b/>
          <w:color w:val="000000"/>
        </w:rPr>
        <w:t>Art. 15. [Rodzaje lasów ochronnych]</w:t>
      </w:r>
    </w:p>
    <w:p w:rsidR="00687ABE" w:rsidRDefault="000977C6">
      <w:pPr>
        <w:spacing w:after="0"/>
      </w:pPr>
      <w:r>
        <w:rPr>
          <w:color w:val="000000"/>
        </w:rPr>
        <w:t xml:space="preserve">Za lasy szczególnie </w:t>
      </w:r>
      <w:r>
        <w:rPr>
          <w:color w:val="000000"/>
        </w:rPr>
        <w:t>chronione, zwane dalej "lasami ochronnymi", mogą być uznane lasy, które:</w:t>
      </w:r>
    </w:p>
    <w:p w:rsidR="00687ABE" w:rsidRDefault="000977C6">
      <w:pPr>
        <w:spacing w:before="107" w:after="0"/>
        <w:ind w:left="373"/>
      </w:pPr>
      <w:bookmarkStart w:id="131" w:name="art(15)pkt(1)"/>
      <w:r>
        <w:rPr>
          <w:color w:val="000000"/>
        </w:rPr>
        <w:t>1)  chronią glebę przed zmywaniem lub wyjałowieniem, powstrzymują usuwanie się ziemi, obrywanie się skał lub lawin;</w:t>
      </w:r>
    </w:p>
    <w:p w:rsidR="00687ABE" w:rsidRDefault="000977C6">
      <w:pPr>
        <w:spacing w:before="107" w:after="0"/>
        <w:ind w:left="373"/>
      </w:pPr>
      <w:bookmarkStart w:id="132" w:name="art(15)pkt(2)"/>
      <w:bookmarkEnd w:id="131"/>
      <w:r>
        <w:rPr>
          <w:color w:val="000000"/>
        </w:rPr>
        <w:t>2)  chronią zasoby wód powierzchniowych i podziemnych, regulują sto</w:t>
      </w:r>
      <w:r>
        <w:rPr>
          <w:color w:val="000000"/>
        </w:rPr>
        <w:t>sunki hydrologiczne w zlewni oraz na obszarach wododziałów;</w:t>
      </w:r>
    </w:p>
    <w:p w:rsidR="00687ABE" w:rsidRDefault="000977C6">
      <w:pPr>
        <w:spacing w:before="107" w:after="0"/>
        <w:ind w:left="373"/>
      </w:pPr>
      <w:bookmarkStart w:id="133" w:name="art(15)pkt(3)"/>
      <w:bookmarkEnd w:id="132"/>
      <w:r>
        <w:rPr>
          <w:color w:val="000000"/>
        </w:rPr>
        <w:t>3)  ograniczają powstawanie lub rozprzestrzenianie się lotnych piasków;</w:t>
      </w:r>
    </w:p>
    <w:p w:rsidR="00687ABE" w:rsidRDefault="000977C6">
      <w:pPr>
        <w:spacing w:before="107" w:after="0"/>
        <w:ind w:left="373"/>
      </w:pPr>
      <w:bookmarkStart w:id="134" w:name="art(15)pkt(4)"/>
      <w:bookmarkEnd w:id="133"/>
      <w:r>
        <w:rPr>
          <w:color w:val="000000"/>
        </w:rPr>
        <w:t>4)  są trwale uszkodzone na skutek działalności przemysłu;</w:t>
      </w:r>
    </w:p>
    <w:p w:rsidR="00687ABE" w:rsidRDefault="000977C6">
      <w:pPr>
        <w:spacing w:before="107" w:after="0"/>
        <w:ind w:left="373"/>
      </w:pPr>
      <w:bookmarkStart w:id="135" w:name="art(15)pkt(5)"/>
      <w:bookmarkEnd w:id="134"/>
      <w:r>
        <w:rPr>
          <w:color w:val="000000"/>
        </w:rPr>
        <w:t>5)  stanowią drzewostany nasienne lub ostoje zwierząt i stanowisk</w:t>
      </w:r>
      <w:r>
        <w:rPr>
          <w:color w:val="000000"/>
        </w:rPr>
        <w:t>a roślin podlegających ochronie gatunkowej;</w:t>
      </w:r>
    </w:p>
    <w:p w:rsidR="00687ABE" w:rsidRDefault="000977C6">
      <w:pPr>
        <w:spacing w:before="107" w:after="0"/>
        <w:ind w:left="373"/>
      </w:pPr>
      <w:bookmarkStart w:id="136" w:name="art(15)pkt(6)"/>
      <w:bookmarkEnd w:id="135"/>
      <w:r>
        <w:rPr>
          <w:color w:val="000000"/>
        </w:rPr>
        <w:t>6)  mają szczególne znaczenie przyrodniczo-naukowe lub dla obronności i bezpieczeństwa Państwa;</w:t>
      </w:r>
    </w:p>
    <w:p w:rsidR="00687ABE" w:rsidRDefault="000977C6">
      <w:pPr>
        <w:spacing w:before="107" w:after="0"/>
        <w:ind w:left="373"/>
      </w:pPr>
      <w:bookmarkStart w:id="137" w:name="art(15)pkt(7)"/>
      <w:bookmarkEnd w:id="136"/>
      <w:r>
        <w:rPr>
          <w:color w:val="000000"/>
        </w:rPr>
        <w:lastRenderedPageBreak/>
        <w:t>7)  są położone:</w:t>
      </w:r>
    </w:p>
    <w:p w:rsidR="00687ABE" w:rsidRDefault="000977C6">
      <w:pPr>
        <w:spacing w:after="0"/>
        <w:ind w:left="746"/>
      </w:pPr>
      <w:bookmarkStart w:id="138" w:name="art(15)pkt(7)lit(a)"/>
      <w:r>
        <w:rPr>
          <w:color w:val="000000"/>
        </w:rPr>
        <w:t>a)  w granicach administracyjnych miast i w odległości do 10 km od granic administracyjnych miast l</w:t>
      </w:r>
      <w:r>
        <w:rPr>
          <w:color w:val="000000"/>
        </w:rPr>
        <w:t>iczących ponad 50 tys. mieszkańców,</w:t>
      </w:r>
    </w:p>
    <w:p w:rsidR="00687ABE" w:rsidRDefault="000977C6">
      <w:pPr>
        <w:spacing w:after="0"/>
        <w:ind w:left="746"/>
      </w:pPr>
      <w:bookmarkStart w:id="139" w:name="art(15)pkt(7)lit(b)"/>
      <w:bookmarkEnd w:id="138"/>
      <w:r>
        <w:rPr>
          <w:color w:val="000000"/>
        </w:rPr>
        <w:t xml:space="preserve">b)  w strefach ochronnych uzdrowisk i obszarów ochrony uzdrowiskowej w rozumieniu ustawy  z dnia 28 lipca 2005 r. o lecznictwie uzdrowiskowym, uzdrowiskach i obszarach ochrony uzdrowiskowej oraz o gminach uzdrowiskowych </w:t>
      </w:r>
      <w:r>
        <w:rPr>
          <w:color w:val="000000"/>
        </w:rPr>
        <w:t>(Dz. U. z 2012 r. poz. 651 i 742),</w:t>
      </w:r>
    </w:p>
    <w:p w:rsidR="00687ABE" w:rsidRDefault="000977C6">
      <w:pPr>
        <w:spacing w:after="0"/>
        <w:ind w:left="746"/>
      </w:pPr>
      <w:bookmarkStart w:id="140" w:name="art(15)pkt(7)lit(c)"/>
      <w:bookmarkEnd w:id="139"/>
      <w:r>
        <w:rPr>
          <w:color w:val="000000"/>
        </w:rPr>
        <w:t>c)  w strefie górnej granicy lasów.</w:t>
      </w:r>
    </w:p>
    <w:p w:rsidR="00687ABE" w:rsidRDefault="000977C6">
      <w:pPr>
        <w:spacing w:before="320" w:after="0"/>
      </w:pPr>
      <w:bookmarkStart w:id="141" w:name="art(16)"/>
      <w:bookmarkEnd w:id="130"/>
      <w:bookmarkEnd w:id="137"/>
      <w:bookmarkEnd w:id="140"/>
      <w:r>
        <w:rPr>
          <w:b/>
          <w:color w:val="000000"/>
        </w:rPr>
        <w:t>Art. 16. [Uznanie lasu za ochronny]</w:t>
      </w:r>
    </w:p>
    <w:p w:rsidR="00687ABE" w:rsidRDefault="000977C6">
      <w:pPr>
        <w:spacing w:after="0"/>
      </w:pPr>
      <w:r>
        <w:rPr>
          <w:color w:val="000000"/>
        </w:rPr>
        <w:t>1. Minister właściwy do spraw środowiska, w drodze decyzji, uznaje las za ochronny lub pozbawia go tego charakteru, na wniosek Dyrektora Generalnego,</w:t>
      </w:r>
      <w:r>
        <w:rPr>
          <w:color w:val="000000"/>
        </w:rPr>
        <w:t xml:space="preserve"> zaopiniowany przez radę gminy - w odniesieniu do lasów stanowiących własność Skarbu Państwa.</w:t>
      </w:r>
      <w:bookmarkStart w:id="142" w:name="art(16)ust(1)"/>
      <w:bookmarkEnd w:id="142"/>
    </w:p>
    <w:p w:rsidR="00687ABE" w:rsidRDefault="000977C6">
      <w:pPr>
        <w:spacing w:before="107" w:after="0"/>
      </w:pPr>
      <w:bookmarkStart w:id="143" w:name="art(16)ust(1(a))"/>
      <w:r>
        <w:rPr>
          <w:color w:val="000000"/>
        </w:rPr>
        <w:t>1a. Starosta, po uzgodnieniu z właścicielem lasu i po zasięgnięciu opinii rady gminy, w drodze decyzji, uznaje las za ochronny lub pozbawia go tego charakteru - w</w:t>
      </w:r>
      <w:r>
        <w:rPr>
          <w:color w:val="000000"/>
        </w:rPr>
        <w:t xml:space="preserve"> odniesieniu do pozostałych lasów.</w:t>
      </w:r>
    </w:p>
    <w:p w:rsidR="00687ABE" w:rsidRDefault="000977C6">
      <w:pPr>
        <w:spacing w:before="107" w:after="0"/>
      </w:pPr>
      <w:bookmarkStart w:id="144" w:name="art(16)ust(2)"/>
      <w:bookmarkEnd w:id="143"/>
      <w:r>
        <w:rPr>
          <w:color w:val="000000"/>
        </w:rPr>
        <w:t>2. Rada gminy powinna wyrazić opinię w ciągu dwóch miesięcy od dnia otrzymania wystąpienia o jej wyrażenie. W razie upływu tego terminu uważa się, że rada gminy nie zgłasza zastrzeżeń.</w:t>
      </w:r>
    </w:p>
    <w:p w:rsidR="00687ABE" w:rsidRDefault="000977C6">
      <w:pPr>
        <w:spacing w:before="320" w:after="0"/>
      </w:pPr>
      <w:bookmarkStart w:id="145" w:name="art(17)"/>
      <w:bookmarkEnd w:id="141"/>
      <w:bookmarkEnd w:id="144"/>
      <w:r>
        <w:rPr>
          <w:b/>
          <w:color w:val="000000"/>
        </w:rPr>
        <w:t>Art. 17. [Delegacja ustawowa]</w:t>
      </w:r>
    </w:p>
    <w:p w:rsidR="00687ABE" w:rsidRDefault="000977C6">
      <w:pPr>
        <w:spacing w:after="0"/>
      </w:pPr>
      <w:r>
        <w:rPr>
          <w:color w:val="000000"/>
        </w:rPr>
        <w:t>Minist</w:t>
      </w:r>
      <w:r>
        <w:rPr>
          <w:color w:val="000000"/>
        </w:rPr>
        <w:t>er właściwy do spraw środowiska określi, w drodze rozporządzenia, szczegółowe zasady i tryb uznawania lasów za ochronne oraz szczegółowe zasady prowadzenia w nich gospodarki leśnej.</w:t>
      </w:r>
    </w:p>
    <w:p w:rsidR="00687ABE" w:rsidRDefault="000977C6">
      <w:pPr>
        <w:spacing w:before="587" w:after="0"/>
        <w:jc w:val="center"/>
      </w:pPr>
      <w:bookmarkStart w:id="146" w:name="d9646e1642"/>
      <w:bookmarkStart w:id="147" w:name="roz(4)"/>
      <w:bookmarkEnd w:id="129"/>
      <w:bookmarkEnd w:id="145"/>
      <w:r>
        <w:rPr>
          <w:b/>
          <w:color w:val="000000"/>
        </w:rPr>
        <w:t>Rozdział 4</w:t>
      </w:r>
    </w:p>
    <w:p w:rsidR="00687ABE" w:rsidRDefault="000977C6">
      <w:pPr>
        <w:spacing w:before="100" w:after="0"/>
        <w:jc w:val="center"/>
      </w:pPr>
      <w:r>
        <w:rPr>
          <w:b/>
          <w:color w:val="000000"/>
        </w:rPr>
        <w:t>Plan urządzenia lasu</w:t>
      </w:r>
    </w:p>
    <w:p w:rsidR="00687ABE" w:rsidRDefault="000977C6">
      <w:pPr>
        <w:spacing w:before="320" w:after="0"/>
      </w:pPr>
      <w:bookmarkStart w:id="148" w:name="art(18)"/>
      <w:bookmarkEnd w:id="146"/>
      <w:r>
        <w:rPr>
          <w:b/>
          <w:color w:val="000000"/>
        </w:rPr>
        <w:t>Art. 18. [Sporządzanie planu urządzenia la</w:t>
      </w:r>
      <w:r>
        <w:rPr>
          <w:b/>
          <w:color w:val="000000"/>
        </w:rPr>
        <w:t>su]</w:t>
      </w:r>
    </w:p>
    <w:p w:rsidR="00687ABE" w:rsidRDefault="000977C6">
      <w:pPr>
        <w:spacing w:after="0"/>
      </w:pPr>
      <w:r>
        <w:rPr>
          <w:color w:val="000000"/>
        </w:rPr>
        <w:t>1. Plan urządzenia lasu sporządza się, z zastrzeżeniem ust. 2, na 10 lat, z uwzględnieniem:</w:t>
      </w:r>
    </w:p>
    <w:p w:rsidR="00687ABE" w:rsidRDefault="000977C6">
      <w:pPr>
        <w:spacing w:before="107" w:after="0"/>
        <w:ind w:left="373"/>
      </w:pPr>
      <w:bookmarkStart w:id="149" w:name="art(18)ust(1)pkt(1)"/>
      <w:r>
        <w:rPr>
          <w:color w:val="000000"/>
        </w:rPr>
        <w:t>1)  przyrodniczych i ekonomicznych warunków gospodarki leśnej;</w:t>
      </w:r>
    </w:p>
    <w:p w:rsidR="00687ABE" w:rsidRDefault="000977C6">
      <w:pPr>
        <w:spacing w:before="107" w:after="0"/>
        <w:ind w:left="373"/>
      </w:pPr>
      <w:bookmarkStart w:id="150" w:name="art(18)ust(1)pkt(2)"/>
      <w:bookmarkEnd w:id="149"/>
      <w:r>
        <w:rPr>
          <w:color w:val="000000"/>
        </w:rPr>
        <w:t>2)  celów i zasad gospodarki leśnej oraz sposobów ich realizacji, określonych dla każdego drzewos</w:t>
      </w:r>
      <w:r>
        <w:rPr>
          <w:color w:val="000000"/>
        </w:rPr>
        <w:t>tanu i urządzanego obiektu, z uwzględnieniem lasów ochronnych.</w:t>
      </w:r>
    </w:p>
    <w:p w:rsidR="00687ABE" w:rsidRDefault="00687ABE">
      <w:pPr>
        <w:spacing w:after="0"/>
      </w:pPr>
      <w:bookmarkStart w:id="151" w:name="art(18)ust(1)"/>
      <w:bookmarkEnd w:id="150"/>
      <w:bookmarkEnd w:id="151"/>
    </w:p>
    <w:p w:rsidR="00687ABE" w:rsidRDefault="000977C6">
      <w:pPr>
        <w:spacing w:before="107" w:after="0"/>
      </w:pPr>
      <w:bookmarkStart w:id="152" w:name="art(18)ust(2)"/>
      <w:r>
        <w:rPr>
          <w:color w:val="000000"/>
        </w:rPr>
        <w:t>2. W przypadkach uzasadnionych stanem lasów, a w szczególności wystąpieniem szkód lub klęsk żywiołowych, plan urządzenia lasu może być opracowany na okresy krótsze niż 10 lat.</w:t>
      </w:r>
    </w:p>
    <w:p w:rsidR="00687ABE" w:rsidRDefault="000977C6">
      <w:pPr>
        <w:spacing w:before="107" w:after="0"/>
      </w:pPr>
      <w:bookmarkStart w:id="153" w:name="art(18)ust(3)"/>
      <w:bookmarkEnd w:id="152"/>
      <w:r>
        <w:rPr>
          <w:color w:val="000000"/>
        </w:rPr>
        <w:t>3.</w:t>
      </w:r>
      <w:r>
        <w:rPr>
          <w:color w:val="000000"/>
        </w:rPr>
        <w:t xml:space="preserve"> Zmiana okresu, o którym mowa w ust. 1 i 2, wymaga zgody organu zatwierdzającego plan urządzenia lasu.</w:t>
      </w:r>
    </w:p>
    <w:p w:rsidR="00687ABE" w:rsidRDefault="000977C6">
      <w:pPr>
        <w:spacing w:before="107" w:after="0"/>
      </w:pPr>
      <w:bookmarkStart w:id="154" w:name="art(18)ust(4)"/>
      <w:bookmarkEnd w:id="153"/>
      <w:r>
        <w:rPr>
          <w:color w:val="000000"/>
        </w:rPr>
        <w:t>4. Plan urządzenia lasu powinien zawierać w szczególności:</w:t>
      </w:r>
    </w:p>
    <w:p w:rsidR="00687ABE" w:rsidRDefault="000977C6">
      <w:pPr>
        <w:spacing w:before="107" w:after="0"/>
        <w:ind w:left="373"/>
      </w:pPr>
      <w:bookmarkStart w:id="155" w:name="art(18)ust(4)pkt(1)"/>
      <w:r>
        <w:rPr>
          <w:color w:val="000000"/>
        </w:rPr>
        <w:t>1)  opis lasów i gruntów przeznaczonych do zalesienia, w tym:</w:t>
      </w:r>
    </w:p>
    <w:p w:rsidR="00687ABE" w:rsidRDefault="000977C6">
      <w:pPr>
        <w:spacing w:after="0"/>
        <w:ind w:left="746"/>
      </w:pPr>
      <w:bookmarkStart w:id="156" w:name="art(18)ust(4)pkt(1)lit(a)"/>
      <w:r>
        <w:rPr>
          <w:color w:val="000000"/>
        </w:rPr>
        <w:lastRenderedPageBreak/>
        <w:t>a)  zestawienie powierzchni lasó</w:t>
      </w:r>
      <w:r>
        <w:rPr>
          <w:color w:val="000000"/>
        </w:rPr>
        <w:t>w, gruntów przeznaczonych do zalesienia oraz lasów ochronnych,</w:t>
      </w:r>
    </w:p>
    <w:p w:rsidR="00687ABE" w:rsidRDefault="000977C6">
      <w:pPr>
        <w:spacing w:after="0"/>
        <w:ind w:left="746"/>
      </w:pPr>
      <w:bookmarkStart w:id="157" w:name="art(18)ust(4)pkt(1)lit(b)"/>
      <w:bookmarkEnd w:id="156"/>
      <w:r>
        <w:rPr>
          <w:color w:val="000000"/>
        </w:rPr>
        <w:t>b)  zestawienie powierzchni lasów z roślinnością leśną (uprawami leśnymi) według gatunków drzew w drzewostanie, klas wieku, klas bonitacji drzewostanów oraz funkcji lasów;</w:t>
      </w:r>
    </w:p>
    <w:p w:rsidR="00687ABE" w:rsidRDefault="000977C6">
      <w:pPr>
        <w:spacing w:before="107" w:after="0"/>
        <w:ind w:left="373"/>
      </w:pPr>
      <w:bookmarkStart w:id="158" w:name="art(18)ust(4)pkt(2)"/>
      <w:bookmarkEnd w:id="155"/>
      <w:bookmarkEnd w:id="157"/>
      <w:r>
        <w:rPr>
          <w:color w:val="000000"/>
        </w:rPr>
        <w:t xml:space="preserve">2) </w:t>
      </w:r>
      <w:r>
        <w:rPr>
          <w:color w:val="000000"/>
        </w:rPr>
        <w:t xml:space="preserve"> analizę gospodarki leśnej w minionym okresie;</w:t>
      </w:r>
    </w:p>
    <w:p w:rsidR="00687ABE" w:rsidRDefault="000977C6">
      <w:pPr>
        <w:spacing w:before="107" w:after="0"/>
        <w:ind w:left="373"/>
      </w:pPr>
      <w:bookmarkStart w:id="159" w:name="art(18)ust(4)pkt(2(a))"/>
      <w:bookmarkEnd w:id="158"/>
      <w:r>
        <w:rPr>
          <w:color w:val="000000"/>
        </w:rPr>
        <w:t>2a)  program ochrony przyrody;</w:t>
      </w:r>
    </w:p>
    <w:p w:rsidR="00687ABE" w:rsidRDefault="000977C6">
      <w:pPr>
        <w:spacing w:before="107" w:after="0"/>
        <w:ind w:left="373"/>
      </w:pPr>
      <w:bookmarkStart w:id="160" w:name="art(18)ust(4)pkt(3)"/>
      <w:bookmarkEnd w:id="159"/>
      <w:r>
        <w:rPr>
          <w:color w:val="000000"/>
        </w:rPr>
        <w:t>3)  określenie zadań, w tym w szczególności dotyczących:</w:t>
      </w:r>
    </w:p>
    <w:p w:rsidR="00687ABE" w:rsidRDefault="000977C6">
      <w:pPr>
        <w:spacing w:after="0"/>
        <w:ind w:left="746"/>
      </w:pPr>
      <w:bookmarkStart w:id="161" w:name="art(18)ust(4)pkt(3)lit(a)"/>
      <w:r>
        <w:rPr>
          <w:color w:val="000000"/>
        </w:rPr>
        <w:t xml:space="preserve">a)  ilości przewidzianego do pozyskania drewna, określonego oddzielnie jako etat </w:t>
      </w:r>
      <w:proofErr w:type="spellStart"/>
      <w:r>
        <w:rPr>
          <w:color w:val="000000"/>
        </w:rPr>
        <w:t>miąższościowy</w:t>
      </w:r>
      <w:proofErr w:type="spellEnd"/>
      <w:r>
        <w:rPr>
          <w:color w:val="000000"/>
        </w:rPr>
        <w:t xml:space="preserve"> użytków rębnych oraz etat </w:t>
      </w:r>
      <w:r>
        <w:rPr>
          <w:color w:val="000000"/>
        </w:rPr>
        <w:t>powierzchniowy użytków przedrębnych,</w:t>
      </w:r>
    </w:p>
    <w:p w:rsidR="00687ABE" w:rsidRDefault="000977C6">
      <w:pPr>
        <w:spacing w:after="0"/>
        <w:ind w:left="746"/>
      </w:pPr>
      <w:bookmarkStart w:id="162" w:name="art(18)ust(4)pkt(3)lit(b)"/>
      <w:bookmarkEnd w:id="161"/>
      <w:r>
        <w:rPr>
          <w:color w:val="000000"/>
        </w:rPr>
        <w:t>b)  zalesień i odnowień,</w:t>
      </w:r>
    </w:p>
    <w:p w:rsidR="00687ABE" w:rsidRDefault="000977C6">
      <w:pPr>
        <w:spacing w:after="0"/>
        <w:ind w:left="746"/>
      </w:pPr>
      <w:bookmarkStart w:id="163" w:name="art(18)ust(4)pkt(3)lit(c)"/>
      <w:bookmarkEnd w:id="162"/>
      <w:r>
        <w:rPr>
          <w:color w:val="000000"/>
        </w:rPr>
        <w:t>c)  pielęgnowania i ochrony lasu, w tym również ochrony przeciwpożarowej,</w:t>
      </w:r>
    </w:p>
    <w:p w:rsidR="00687ABE" w:rsidRDefault="000977C6">
      <w:pPr>
        <w:spacing w:after="0"/>
        <w:ind w:left="746"/>
      </w:pPr>
      <w:bookmarkStart w:id="164" w:name="art(18)ust(4)pkt(3)lit(d)"/>
      <w:bookmarkEnd w:id="163"/>
      <w:r>
        <w:rPr>
          <w:color w:val="000000"/>
        </w:rPr>
        <w:t>d)  gospodarki łowieckiej,</w:t>
      </w:r>
    </w:p>
    <w:p w:rsidR="00687ABE" w:rsidRDefault="000977C6">
      <w:pPr>
        <w:spacing w:after="0"/>
        <w:ind w:left="746"/>
      </w:pPr>
      <w:bookmarkStart w:id="165" w:name="art(18)ust(4)pkt(3)lit(e)"/>
      <w:bookmarkEnd w:id="164"/>
      <w:r>
        <w:rPr>
          <w:color w:val="000000"/>
        </w:rPr>
        <w:t>e)  potrzeb w zakresie infrastruktury technicznej.</w:t>
      </w:r>
    </w:p>
    <w:p w:rsidR="00687ABE" w:rsidRDefault="000977C6">
      <w:pPr>
        <w:spacing w:before="320" w:after="0"/>
      </w:pPr>
      <w:bookmarkStart w:id="166" w:name="art(19)"/>
      <w:bookmarkEnd w:id="148"/>
      <w:bookmarkEnd w:id="154"/>
      <w:bookmarkEnd w:id="160"/>
      <w:bookmarkEnd w:id="165"/>
      <w:r>
        <w:rPr>
          <w:b/>
          <w:color w:val="000000"/>
        </w:rPr>
        <w:t>Art. 19. [Tryb planowania zadań]</w:t>
      </w:r>
    </w:p>
    <w:p w:rsidR="00687ABE" w:rsidRDefault="000977C6">
      <w:pPr>
        <w:spacing w:after="0"/>
      </w:pPr>
      <w:r>
        <w:rPr>
          <w:color w:val="000000"/>
        </w:rPr>
        <w:t xml:space="preserve">1. Plany </w:t>
      </w:r>
      <w:r>
        <w:rPr>
          <w:color w:val="000000"/>
        </w:rPr>
        <w:t>urządzenia lasu sporządza się dla lasów stanowiących własność Skarbu Państwa, z zastrzeżeniem ust. 2.</w:t>
      </w:r>
      <w:bookmarkStart w:id="167" w:name="art(19)ust(1)"/>
      <w:bookmarkEnd w:id="167"/>
    </w:p>
    <w:p w:rsidR="00687ABE" w:rsidRDefault="000977C6">
      <w:pPr>
        <w:spacing w:before="107" w:after="0"/>
      </w:pPr>
      <w:bookmarkStart w:id="168" w:name="art(19)ust(2)"/>
      <w:r>
        <w:rPr>
          <w:color w:val="000000"/>
        </w:rPr>
        <w:t>2. Uproszczone plany urządzenia lasu, z zastrzeżeniem ust. 3 i 4, sporządza się dla lasów niestanowiących własności Skarbu Państwa oraz dla lasów wchodząc</w:t>
      </w:r>
      <w:r>
        <w:rPr>
          <w:color w:val="000000"/>
        </w:rPr>
        <w:t>ych w skład Zasobu Własności Rolnej Skarbu Państwa.</w:t>
      </w:r>
    </w:p>
    <w:p w:rsidR="00687ABE" w:rsidRDefault="000977C6">
      <w:pPr>
        <w:spacing w:before="107" w:after="0"/>
      </w:pPr>
      <w:bookmarkStart w:id="169" w:name="art(19)ust(3)"/>
      <w:bookmarkEnd w:id="168"/>
      <w:r>
        <w:rPr>
          <w:color w:val="000000"/>
        </w:rPr>
        <w:t>3. Dla lasów rozdrobnionych o powierzchni do 10 ha, niestanowiących własności Skarbu Państwa, zadania z zakresu gospodarki leśnej określa decyzja starosty wydana na podstawie inwentaryzacji stanu lasów.</w:t>
      </w:r>
    </w:p>
    <w:p w:rsidR="00687ABE" w:rsidRDefault="000977C6">
      <w:pPr>
        <w:spacing w:before="107" w:after="0"/>
      </w:pPr>
      <w:bookmarkStart w:id="170" w:name="art(19)ust(4)"/>
      <w:bookmarkEnd w:id="169"/>
      <w:r>
        <w:rPr>
          <w:color w:val="000000"/>
        </w:rPr>
        <w:t>4</w:t>
      </w:r>
      <w:r>
        <w:rPr>
          <w:color w:val="000000"/>
        </w:rPr>
        <w:t>. Dla lasów rozdrobnionych o powierzchni do 10 ha, wchodzących w skład Zasobu Własności Rolnej Skarbu Państwa, zadania z zakresu gospodarki leśnej na podstawie inwentaryzacji stanu lasów określa nadleśniczy.</w:t>
      </w:r>
    </w:p>
    <w:p w:rsidR="00687ABE" w:rsidRDefault="000977C6">
      <w:pPr>
        <w:spacing w:before="107" w:after="0"/>
      </w:pPr>
      <w:bookmarkStart w:id="171" w:name="art(19)ust(5)"/>
      <w:bookmarkEnd w:id="170"/>
      <w:r>
        <w:rPr>
          <w:color w:val="000000"/>
        </w:rPr>
        <w:t xml:space="preserve">5. Plany urządzenia lasu oraz uproszczone plany </w:t>
      </w:r>
      <w:r>
        <w:rPr>
          <w:color w:val="000000"/>
        </w:rPr>
        <w:t>urządzenia lasu sporządzają specjalistyczne jednostki lub inne podmioty wykonawstwa urządzeniowego.</w:t>
      </w:r>
    </w:p>
    <w:p w:rsidR="00687ABE" w:rsidRDefault="000977C6">
      <w:pPr>
        <w:spacing w:before="320" w:after="0"/>
      </w:pPr>
      <w:bookmarkStart w:id="172" w:name="art(19(a))"/>
      <w:bookmarkEnd w:id="166"/>
      <w:bookmarkEnd w:id="171"/>
      <w:r>
        <w:rPr>
          <w:b/>
          <w:color w:val="000000"/>
        </w:rPr>
        <w:t>Art. 19a.</w:t>
      </w:r>
    </w:p>
    <w:p w:rsidR="00687ABE" w:rsidRDefault="000977C6">
      <w:pPr>
        <w:spacing w:after="0"/>
      </w:pPr>
      <w:r>
        <w:rPr>
          <w:color w:val="000000"/>
        </w:rPr>
        <w:t>(uchylony).</w:t>
      </w:r>
    </w:p>
    <w:p w:rsidR="00687ABE" w:rsidRDefault="000977C6">
      <w:pPr>
        <w:spacing w:before="320" w:after="0"/>
      </w:pPr>
      <w:bookmarkStart w:id="173" w:name="art(19(b))"/>
      <w:bookmarkEnd w:id="172"/>
      <w:r>
        <w:rPr>
          <w:b/>
          <w:color w:val="000000"/>
        </w:rPr>
        <w:t>Art. 19b.</w:t>
      </w:r>
    </w:p>
    <w:p w:rsidR="00687ABE" w:rsidRDefault="000977C6">
      <w:pPr>
        <w:spacing w:after="0"/>
      </w:pPr>
      <w:r>
        <w:rPr>
          <w:color w:val="000000"/>
        </w:rPr>
        <w:t>(uchylony).</w:t>
      </w:r>
    </w:p>
    <w:p w:rsidR="00687ABE" w:rsidRDefault="000977C6">
      <w:pPr>
        <w:spacing w:before="320" w:after="0"/>
      </w:pPr>
      <w:bookmarkStart w:id="174" w:name="art(19(c))"/>
      <w:bookmarkEnd w:id="173"/>
      <w:r>
        <w:rPr>
          <w:b/>
          <w:color w:val="000000"/>
        </w:rPr>
        <w:t>Art. 19c. [Wykonywanie planów urządzenia lasu]</w:t>
      </w:r>
    </w:p>
    <w:p w:rsidR="00687ABE" w:rsidRDefault="000977C6">
      <w:pPr>
        <w:spacing w:after="0"/>
      </w:pPr>
      <w:r>
        <w:rPr>
          <w:color w:val="000000"/>
        </w:rPr>
        <w:t xml:space="preserve">Wykonywanie planów urządzenia lasu może być prowadzone przez przedsiębiorcę, w tym usługodawcę w rozumieniu art. 2 ust. 1 pkt 2 lit. b ustawy z dnia 4 marca 2010 r. o świadczeniu usług na terytorium Rzeczypospolitej Polskiej (Dz. U. Nr 47, poz. 278,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zm.), który dysponuje wyposażeniem technicznym oraz zatrudnia osoby posiadające </w:t>
      </w:r>
      <w:r>
        <w:rPr>
          <w:color w:val="000000"/>
        </w:rPr>
        <w:lastRenderedPageBreak/>
        <w:t>odpowiednie kwalifikacje niezbędne do terminowego i prawidłowego sporządzania planów urządzenia lasu.</w:t>
      </w:r>
    </w:p>
    <w:p w:rsidR="00687ABE" w:rsidRDefault="000977C6">
      <w:pPr>
        <w:spacing w:before="320" w:after="0"/>
      </w:pPr>
      <w:bookmarkStart w:id="175" w:name="art(20)"/>
      <w:bookmarkEnd w:id="174"/>
      <w:r>
        <w:rPr>
          <w:b/>
          <w:color w:val="000000"/>
        </w:rPr>
        <w:t>Art. 20. [Plany urządzenia lasu w miejscowych planach zagospodarowania p</w:t>
      </w:r>
      <w:r>
        <w:rPr>
          <w:b/>
          <w:color w:val="000000"/>
        </w:rPr>
        <w:t>rzestrzennego i w ewidencji gruntów]</w:t>
      </w:r>
    </w:p>
    <w:p w:rsidR="00687ABE" w:rsidRDefault="000977C6">
      <w:pPr>
        <w:spacing w:after="0"/>
      </w:pPr>
      <w:r>
        <w:rPr>
          <w:color w:val="000000"/>
        </w:rPr>
        <w:t>1. W miejscowych planach zagospodarowania przestrzennego uwzględnia się ustalenia planów urządzenia lasu dotyczące granic i powierzchni lasów, w tym lasów ochronnych.</w:t>
      </w:r>
      <w:bookmarkStart w:id="176" w:name="art(20)ust(1)"/>
      <w:bookmarkEnd w:id="176"/>
    </w:p>
    <w:p w:rsidR="00687ABE" w:rsidRDefault="000977C6">
      <w:pPr>
        <w:spacing w:before="107" w:after="0"/>
      </w:pPr>
      <w:bookmarkStart w:id="177" w:name="art(20)ust(2)"/>
      <w:r>
        <w:rPr>
          <w:color w:val="000000"/>
        </w:rPr>
        <w:t>2. W ewidencji gruntów i budynków uwzględnia się ust</w:t>
      </w:r>
      <w:r>
        <w:rPr>
          <w:color w:val="000000"/>
        </w:rPr>
        <w:t>alenia planów urządzenia lasu i uproszczonych planów urządzenia lasu dotyczące granic i powierzchni lasu.</w:t>
      </w:r>
    </w:p>
    <w:p w:rsidR="00687ABE" w:rsidRDefault="000977C6">
      <w:pPr>
        <w:spacing w:before="320" w:after="0"/>
      </w:pPr>
      <w:bookmarkStart w:id="178" w:name="art(21)"/>
      <w:bookmarkEnd w:id="175"/>
      <w:bookmarkEnd w:id="177"/>
      <w:r>
        <w:rPr>
          <w:b/>
          <w:color w:val="000000"/>
        </w:rPr>
        <w:t>Art. 21. [Zlecanie wykonania dokumentów leśnych i tryb postępowania z uproszczonymi planami urządzenia lasu]</w:t>
      </w:r>
    </w:p>
    <w:p w:rsidR="00687ABE" w:rsidRDefault="000977C6">
      <w:pPr>
        <w:spacing w:after="0"/>
      </w:pPr>
      <w:r>
        <w:rPr>
          <w:color w:val="000000"/>
        </w:rPr>
        <w:t>1. Plan urządzenia lasu lub uproszczony p</w:t>
      </w:r>
      <w:r>
        <w:rPr>
          <w:color w:val="000000"/>
        </w:rPr>
        <w:t>lan urządzenia lasu sporządzany jest:</w:t>
      </w:r>
    </w:p>
    <w:p w:rsidR="00687ABE" w:rsidRDefault="000977C6">
      <w:pPr>
        <w:spacing w:before="107" w:after="0"/>
        <w:ind w:left="373"/>
      </w:pPr>
      <w:bookmarkStart w:id="179" w:name="art(21)ust(1)pkt(1)"/>
      <w:r>
        <w:rPr>
          <w:color w:val="000000"/>
        </w:rPr>
        <w:t>1)  dla lasów będących w zarządzie Lasów Państwowych - na zlecenie i koszt Lasów Państwowych;</w:t>
      </w:r>
    </w:p>
    <w:p w:rsidR="00687ABE" w:rsidRDefault="000977C6">
      <w:pPr>
        <w:spacing w:before="107" w:after="0"/>
        <w:ind w:left="373"/>
      </w:pPr>
      <w:bookmarkStart w:id="180" w:name="art(21)ust(1)pkt(2)"/>
      <w:bookmarkEnd w:id="179"/>
      <w:r>
        <w:rPr>
          <w:color w:val="000000"/>
        </w:rPr>
        <w:t>2)  dla lasów niestanowiących własności Skarbu Państwa, należących do osób fizycznych i wspólnot gruntowych - na zlecenie st</w:t>
      </w:r>
      <w:r>
        <w:rPr>
          <w:color w:val="000000"/>
        </w:rPr>
        <w:t>arosty;</w:t>
      </w:r>
    </w:p>
    <w:p w:rsidR="00687ABE" w:rsidRDefault="000977C6">
      <w:pPr>
        <w:spacing w:before="107" w:after="0"/>
        <w:ind w:left="373"/>
      </w:pPr>
      <w:bookmarkStart w:id="181" w:name="art(21)ust(1)pkt(3)"/>
      <w:bookmarkEnd w:id="180"/>
      <w:r>
        <w:rPr>
          <w:color w:val="000000"/>
        </w:rPr>
        <w:t>3)  dla pozostałych lasów - na zlecenie i koszt właścicieli.</w:t>
      </w:r>
    </w:p>
    <w:p w:rsidR="00687ABE" w:rsidRDefault="00687ABE">
      <w:pPr>
        <w:spacing w:after="0"/>
      </w:pPr>
      <w:bookmarkStart w:id="182" w:name="art(21)ust(1)"/>
      <w:bookmarkEnd w:id="181"/>
      <w:bookmarkEnd w:id="182"/>
    </w:p>
    <w:p w:rsidR="00687ABE" w:rsidRDefault="000977C6">
      <w:pPr>
        <w:spacing w:before="107" w:after="0"/>
      </w:pPr>
      <w:bookmarkStart w:id="183" w:name="art(21)ust(2)"/>
      <w:r>
        <w:rPr>
          <w:color w:val="000000"/>
        </w:rPr>
        <w:t>2. Inwentaryzację stanu lasów, o której mowa w art. 19 ust. 3, przeprowadza się na zlecenie starosty.</w:t>
      </w:r>
    </w:p>
    <w:p w:rsidR="00687ABE" w:rsidRDefault="000977C6">
      <w:pPr>
        <w:spacing w:before="107" w:after="0"/>
      </w:pPr>
      <w:bookmarkStart w:id="184" w:name="art(21)ust(3)"/>
      <w:bookmarkEnd w:id="183"/>
      <w:r>
        <w:rPr>
          <w:color w:val="000000"/>
        </w:rPr>
        <w:t>3. Inwentaryzację stanu lasu, o której mowa w art. 19 ust. 4, przeprowadza się na ko</w:t>
      </w:r>
      <w:r>
        <w:rPr>
          <w:color w:val="000000"/>
        </w:rPr>
        <w:t xml:space="preserve">szt </w:t>
      </w:r>
      <w:r>
        <w:rPr>
          <w:i/>
          <w:color w:val="000000"/>
        </w:rPr>
        <w:t>Agencji Własności Rolnej Skarbu Państwa</w:t>
      </w:r>
      <w:r>
        <w:rPr>
          <w:color w:val="000000"/>
          <w:sz w:val="20"/>
          <w:vertAlign w:val="superscript"/>
        </w:rPr>
        <w:t>2</w:t>
      </w:r>
      <w:r>
        <w:rPr>
          <w:color w:val="000000"/>
        </w:rPr>
        <w:t xml:space="preserve"> .</w:t>
      </w:r>
    </w:p>
    <w:p w:rsidR="00687ABE" w:rsidRDefault="000977C6">
      <w:pPr>
        <w:spacing w:before="107" w:after="0"/>
      </w:pPr>
      <w:bookmarkStart w:id="185" w:name="art(21)ust(4)"/>
      <w:bookmarkEnd w:id="184"/>
      <w:r>
        <w:rPr>
          <w:color w:val="000000"/>
        </w:rPr>
        <w:t>4. Projekt uproszczonego planu urządzenia lasu wykłada się do publicznego wglądu na okres 60 dni w siedzibie urzędu gminy. O wyłożeniu projektu uproszczonego planu urządzenia lasu wójt (burmistrz, prezydent mi</w:t>
      </w:r>
      <w:r>
        <w:rPr>
          <w:color w:val="000000"/>
        </w:rPr>
        <w:t>asta) informuje pisemnie właścicieli lasów, z zaznaczeniem, że uproszczony plan urządzenia lasu będzie podstawą naliczenia podatku leśnego.</w:t>
      </w:r>
    </w:p>
    <w:p w:rsidR="00687ABE" w:rsidRDefault="000977C6">
      <w:pPr>
        <w:spacing w:before="107" w:after="0"/>
      </w:pPr>
      <w:bookmarkStart w:id="186" w:name="art(21)ust(5)"/>
      <w:bookmarkEnd w:id="185"/>
      <w:r>
        <w:rPr>
          <w:color w:val="000000"/>
        </w:rPr>
        <w:t>5. W terminie 30 dni od daty wyłożenia projektu uproszczonego planu urządzenia lasu zainteresowani właściciele lasów</w:t>
      </w:r>
      <w:r>
        <w:rPr>
          <w:color w:val="000000"/>
        </w:rPr>
        <w:t xml:space="preserve"> mogą składać zastrzeżenia i wnioski w sprawie planu. Starosta wydaje decyzje w sprawie uznania lub nieuznania zastrzeżeń lub wniosków.</w:t>
      </w:r>
    </w:p>
    <w:p w:rsidR="00687ABE" w:rsidRDefault="000977C6">
      <w:pPr>
        <w:spacing w:before="320" w:after="0"/>
      </w:pPr>
      <w:bookmarkStart w:id="187" w:name="art(21(a))"/>
      <w:bookmarkEnd w:id="178"/>
      <w:bookmarkEnd w:id="186"/>
      <w:r>
        <w:rPr>
          <w:b/>
          <w:color w:val="000000"/>
        </w:rPr>
        <w:t>Art. 21a. [Biuro Urządzania Lasu i Geodezji Leśnej]</w:t>
      </w:r>
    </w:p>
    <w:p w:rsidR="00687ABE" w:rsidRDefault="000977C6">
      <w:pPr>
        <w:spacing w:after="0"/>
      </w:pPr>
      <w:r>
        <w:rPr>
          <w:color w:val="000000"/>
        </w:rPr>
        <w:t>1. Wykonywanie prac z zakresu:</w:t>
      </w:r>
    </w:p>
    <w:p w:rsidR="00687ABE" w:rsidRDefault="000977C6">
      <w:pPr>
        <w:spacing w:before="107" w:after="0"/>
        <w:ind w:left="373"/>
      </w:pPr>
      <w:bookmarkStart w:id="188" w:name="art(21(a))ust(1)pkt(1)"/>
      <w:r>
        <w:rPr>
          <w:color w:val="000000"/>
        </w:rPr>
        <w:t>1)  okresowych wielkoobszarowych inwe</w:t>
      </w:r>
      <w:r>
        <w:rPr>
          <w:color w:val="000000"/>
        </w:rPr>
        <w:t>ntaryzacji stanu lasów,</w:t>
      </w:r>
    </w:p>
    <w:p w:rsidR="00687ABE" w:rsidRDefault="000977C6">
      <w:pPr>
        <w:spacing w:before="107" w:after="0"/>
        <w:ind w:left="373"/>
      </w:pPr>
      <w:bookmarkStart w:id="189" w:name="art(21(a))ust(1)pkt(2)"/>
      <w:bookmarkEnd w:id="188"/>
      <w:r>
        <w:rPr>
          <w:color w:val="000000"/>
        </w:rPr>
        <w:t>2)  aktualizacji stanu zasobów leśnych,</w:t>
      </w:r>
    </w:p>
    <w:p w:rsidR="00687ABE" w:rsidRDefault="000977C6">
      <w:pPr>
        <w:spacing w:before="107" w:after="0"/>
        <w:ind w:left="373"/>
      </w:pPr>
      <w:bookmarkStart w:id="190" w:name="art(21(a))ust(1)pkt(3)"/>
      <w:bookmarkEnd w:id="189"/>
      <w:r>
        <w:rPr>
          <w:color w:val="000000"/>
        </w:rPr>
        <w:t>3)  prowadzenia banku danych o zasobach leśnych i stanie lasów,</w:t>
      </w:r>
    </w:p>
    <w:p w:rsidR="00687ABE" w:rsidRDefault="000977C6">
      <w:pPr>
        <w:spacing w:before="107" w:after="0"/>
        <w:ind w:left="373"/>
      </w:pPr>
      <w:bookmarkStart w:id="191" w:name="art(21(a))ust(1)pkt(4)"/>
      <w:bookmarkEnd w:id="190"/>
      <w:r>
        <w:rPr>
          <w:color w:val="000000"/>
        </w:rPr>
        <w:t>4)  (utracił moc),</w:t>
      </w:r>
    </w:p>
    <w:bookmarkEnd w:id="191"/>
    <w:p w:rsidR="00687ABE" w:rsidRDefault="000977C6">
      <w:pPr>
        <w:spacing w:before="100" w:after="0"/>
      </w:pPr>
      <w:r>
        <w:rPr>
          <w:color w:val="000000"/>
        </w:rPr>
        <w:t>- powierza się przedsiębiorstwu państwowemu pod nazwą Biuro Urządzania Lasu i Geodezji Leśnej.</w:t>
      </w:r>
    </w:p>
    <w:p w:rsidR="00687ABE" w:rsidRDefault="00687ABE">
      <w:pPr>
        <w:spacing w:after="0"/>
      </w:pPr>
      <w:bookmarkStart w:id="192" w:name="art(21(a))ust(1)"/>
      <w:bookmarkEnd w:id="192"/>
    </w:p>
    <w:p w:rsidR="00687ABE" w:rsidRDefault="000977C6">
      <w:pPr>
        <w:spacing w:before="107" w:after="0"/>
      </w:pPr>
      <w:bookmarkStart w:id="193" w:name="art(21(a))ust(2)"/>
      <w:r>
        <w:rPr>
          <w:color w:val="000000"/>
        </w:rPr>
        <w:t>2.</w:t>
      </w:r>
      <w:r>
        <w:rPr>
          <w:color w:val="000000"/>
        </w:rPr>
        <w:t xml:space="preserve"> Do przedsiębiorstwa państwowego pod nazwą Biuro Urządzania Lasu i Geodezji Leśnej z siedzibą w Warszawie nie stosuje się przepisów ustawy  z dnia 30 sierpnia 1996 r. o komercjalizacji i prywatyzacji (Dz. U. z 2013 r. poz. 216,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zm.).</w:t>
      </w:r>
    </w:p>
    <w:p w:rsidR="00687ABE" w:rsidRDefault="000977C6">
      <w:pPr>
        <w:spacing w:before="320" w:after="0"/>
      </w:pPr>
      <w:bookmarkStart w:id="194" w:name="art(22)"/>
      <w:bookmarkEnd w:id="187"/>
      <w:bookmarkEnd w:id="193"/>
      <w:r>
        <w:rPr>
          <w:b/>
          <w:color w:val="000000"/>
        </w:rPr>
        <w:t>Art. 22. [Zatw</w:t>
      </w:r>
      <w:r>
        <w:rPr>
          <w:b/>
          <w:color w:val="000000"/>
        </w:rPr>
        <w:t>ierdzanie planu i nadzór nad jego wykonaniem]</w:t>
      </w:r>
    </w:p>
    <w:p w:rsidR="00687ABE" w:rsidRDefault="000977C6">
      <w:pPr>
        <w:spacing w:after="0"/>
      </w:pPr>
      <w:r>
        <w:rPr>
          <w:color w:val="000000"/>
        </w:rPr>
        <w:t>1. Minister właściwy do spraw środowiska zatwierdza plan urządzenia lasu dla lasów stanowiących własność Skarbu Państwa oraz uproszczone plany urządzenia lasu dla lasów wchodzących w skład Zasobu Własności Roln</w:t>
      </w:r>
      <w:r>
        <w:rPr>
          <w:color w:val="000000"/>
        </w:rPr>
        <w:t>ej Skarbu Państwa.</w:t>
      </w:r>
      <w:bookmarkStart w:id="195" w:name="art(22)ust(1)"/>
      <w:bookmarkEnd w:id="195"/>
    </w:p>
    <w:p w:rsidR="00687ABE" w:rsidRDefault="000977C6">
      <w:pPr>
        <w:spacing w:before="107" w:after="0"/>
      </w:pPr>
      <w:bookmarkStart w:id="196" w:name="art(22)ust(2)"/>
      <w:r>
        <w:rPr>
          <w:color w:val="000000"/>
        </w:rPr>
        <w:t>2. Starosta, po uzyskaniu opinii właściwego terytorialnie nadleśniczego, zatwierdza uproszczony plan urządzenia lasu.</w:t>
      </w:r>
    </w:p>
    <w:p w:rsidR="00687ABE" w:rsidRDefault="000977C6">
      <w:pPr>
        <w:spacing w:before="107" w:after="0"/>
      </w:pPr>
      <w:bookmarkStart w:id="197" w:name="art(22)ust(3)"/>
      <w:bookmarkEnd w:id="196"/>
      <w:r>
        <w:rPr>
          <w:color w:val="000000"/>
        </w:rPr>
        <w:t>3.</w:t>
      </w:r>
      <w:r>
        <w:rPr>
          <w:color w:val="000000"/>
        </w:rPr>
        <w:t xml:space="preserve"> W terminie 30 dni od dnia otrzymania projektu uproszczonego planu urządzenia lasu nadleśniczy może zgłosić zastrzeżenia. W razie upływu tego terminu uważa się, że nadleśniczy nie zgłasza zastrzeżeń.</w:t>
      </w:r>
    </w:p>
    <w:p w:rsidR="00687ABE" w:rsidRDefault="000977C6">
      <w:pPr>
        <w:spacing w:before="107" w:after="0"/>
      </w:pPr>
      <w:bookmarkStart w:id="198" w:name="art(22)ust(4)"/>
      <w:bookmarkEnd w:id="197"/>
      <w:r>
        <w:rPr>
          <w:color w:val="000000"/>
        </w:rPr>
        <w:t>4. Minister właściwy w sprawach środowiska nadzoruje wyk</w:t>
      </w:r>
      <w:r>
        <w:rPr>
          <w:color w:val="000000"/>
        </w:rPr>
        <w:t>onanie planów urządzenia lasu dla lasów stanowiących własność Skarbu Państwa oraz wykonanie uproszczonych planów urządzenia lasu dla lasów wchodzących w skład Zasobu Własności Rolnej Skarbu Państwa.</w:t>
      </w:r>
    </w:p>
    <w:p w:rsidR="00687ABE" w:rsidRDefault="000977C6">
      <w:pPr>
        <w:spacing w:before="107" w:after="0"/>
      </w:pPr>
      <w:bookmarkStart w:id="199" w:name="art(22)ust(5)"/>
      <w:bookmarkEnd w:id="198"/>
      <w:r>
        <w:rPr>
          <w:color w:val="000000"/>
        </w:rPr>
        <w:t>5. Starosta nadzoruje wykonanie zatwierdzonych uproszczon</w:t>
      </w:r>
      <w:r>
        <w:rPr>
          <w:color w:val="000000"/>
        </w:rPr>
        <w:t>ych planów urządzenia lasów niestanowiących własności Skarbu Państwa.</w:t>
      </w:r>
    </w:p>
    <w:p w:rsidR="00687ABE" w:rsidRDefault="000977C6">
      <w:pPr>
        <w:spacing w:before="320" w:after="0"/>
      </w:pPr>
      <w:bookmarkStart w:id="200" w:name="art(23)"/>
      <w:bookmarkEnd w:id="194"/>
      <w:bookmarkEnd w:id="199"/>
      <w:r>
        <w:rPr>
          <w:b/>
          <w:color w:val="000000"/>
        </w:rPr>
        <w:t>Art. 23. [Dokonywanie zmian w planach]</w:t>
      </w:r>
    </w:p>
    <w:p w:rsidR="00687ABE" w:rsidRDefault="000977C6">
      <w:pPr>
        <w:spacing w:after="0"/>
      </w:pPr>
      <w:r>
        <w:rPr>
          <w:color w:val="000000"/>
        </w:rPr>
        <w:t>1. Zmiana planu urządzenia lasu lub uproszczonego planu urządzenia lasu może być dokonana aneksem, z zastrzeżeniem ust. 2 i 4 oraz zachowaniem prze</w:t>
      </w:r>
      <w:r>
        <w:rPr>
          <w:color w:val="000000"/>
        </w:rPr>
        <w:t>pisów art. 22.</w:t>
      </w:r>
      <w:bookmarkStart w:id="201" w:name="art(23)ust(1)"/>
      <w:bookmarkEnd w:id="201"/>
    </w:p>
    <w:p w:rsidR="00687ABE" w:rsidRDefault="000977C6">
      <w:pPr>
        <w:spacing w:before="107" w:after="0"/>
      </w:pPr>
      <w:bookmarkStart w:id="202" w:name="art(23)ust(2)"/>
      <w:r>
        <w:rPr>
          <w:color w:val="000000"/>
        </w:rPr>
        <w:t xml:space="preserve">2. Zwiększenie rozmiaru pozyskania drewna w nadleśnictwie ponad wielkość określoną w planie urządzenia lasu etatem </w:t>
      </w:r>
      <w:proofErr w:type="spellStart"/>
      <w:r>
        <w:rPr>
          <w:color w:val="000000"/>
        </w:rPr>
        <w:t>miąższościowym</w:t>
      </w:r>
      <w:proofErr w:type="spellEnd"/>
      <w:r>
        <w:rPr>
          <w:color w:val="000000"/>
        </w:rPr>
        <w:t xml:space="preserve"> użytków rębnych może nastąpić tylko w związku ze szkodą lub klęską żywiołową.</w:t>
      </w:r>
    </w:p>
    <w:p w:rsidR="00687ABE" w:rsidRDefault="000977C6">
      <w:pPr>
        <w:spacing w:before="107" w:after="0"/>
      </w:pPr>
      <w:bookmarkStart w:id="203" w:name="art(23)ust(3)"/>
      <w:bookmarkEnd w:id="202"/>
      <w:r>
        <w:rPr>
          <w:color w:val="000000"/>
        </w:rPr>
        <w:t>3. W razie braku możliwości utrzy</w:t>
      </w:r>
      <w:r>
        <w:rPr>
          <w:color w:val="000000"/>
        </w:rPr>
        <w:t>mania przewidzianego w planie urządzenia lasu etatu cięć użytków rębnych z przyczyn wymienionych w ust. 2, dokonuje się zmiany planu urządzenia lasu w trybie określonym w ust. 1.</w:t>
      </w:r>
    </w:p>
    <w:p w:rsidR="00687ABE" w:rsidRDefault="000977C6">
      <w:pPr>
        <w:spacing w:before="107" w:after="0"/>
      </w:pPr>
      <w:bookmarkStart w:id="204" w:name="art(23)ust(4)"/>
      <w:bookmarkEnd w:id="203"/>
      <w:r>
        <w:rPr>
          <w:color w:val="000000"/>
        </w:rPr>
        <w:t>4. Pozyskanie drewna w lasach niestanowiących własności Skarbu Państwa, niezg</w:t>
      </w:r>
      <w:r>
        <w:rPr>
          <w:color w:val="000000"/>
        </w:rPr>
        <w:t>odnie z uproszczonym planem urządzania lasu lub decyzją, o której mowa w art. 19 ust. 3, jest możliwe wyłącznie w przypadkach losowych; decyzje w tej sprawie, na wniosek właściciela lasu, wydaje starosta.</w:t>
      </w:r>
    </w:p>
    <w:p w:rsidR="00687ABE" w:rsidRDefault="000977C6">
      <w:pPr>
        <w:spacing w:before="320" w:after="0"/>
      </w:pPr>
      <w:bookmarkStart w:id="205" w:name="art(24)"/>
      <w:bookmarkEnd w:id="200"/>
      <w:bookmarkEnd w:id="204"/>
      <w:r>
        <w:rPr>
          <w:b/>
          <w:color w:val="000000"/>
        </w:rPr>
        <w:t>Art. 24. [Stwierdzenie niewykonywania obowiązków lu</w:t>
      </w:r>
      <w:r>
        <w:rPr>
          <w:b/>
          <w:color w:val="000000"/>
        </w:rPr>
        <w:t>b zadań przez właściciela lasu niestanowiącego własności Skarbu Państwa]</w:t>
      </w:r>
    </w:p>
    <w:p w:rsidR="00687ABE" w:rsidRDefault="000977C6">
      <w:pPr>
        <w:spacing w:after="0"/>
      </w:pPr>
      <w:r>
        <w:rPr>
          <w:color w:val="000000"/>
        </w:rPr>
        <w:t>Jeżeli właściciel lasu niestanowiącego własności Skarbu Państwa nie wykonuje obowiązków określonych w art. 13 albo nie wykonuje zadań zawartych w uproszczonym planie urządzenia lasu l</w:t>
      </w:r>
      <w:r>
        <w:rPr>
          <w:color w:val="000000"/>
        </w:rPr>
        <w:t>ub decyzji, o której mowa w art. 19 ust. 3, w szczególności w zakresie:</w:t>
      </w:r>
    </w:p>
    <w:p w:rsidR="00687ABE" w:rsidRDefault="000977C6">
      <w:pPr>
        <w:spacing w:before="107" w:after="0"/>
        <w:ind w:left="373"/>
      </w:pPr>
      <w:bookmarkStart w:id="206" w:name="art(24)pkt(1)"/>
      <w:r>
        <w:rPr>
          <w:color w:val="000000"/>
        </w:rPr>
        <w:t>1)  ponownego wprowadzenia roślinności leśnej (upraw leśnych),</w:t>
      </w:r>
    </w:p>
    <w:p w:rsidR="00687ABE" w:rsidRDefault="000977C6">
      <w:pPr>
        <w:spacing w:before="107" w:after="0"/>
        <w:ind w:left="373"/>
      </w:pPr>
      <w:bookmarkStart w:id="207" w:name="art(24)pkt(2)"/>
      <w:bookmarkEnd w:id="206"/>
      <w:r>
        <w:rPr>
          <w:color w:val="000000"/>
        </w:rPr>
        <w:lastRenderedPageBreak/>
        <w:t>2)  przebudowy drzewostanu,</w:t>
      </w:r>
    </w:p>
    <w:p w:rsidR="00687ABE" w:rsidRDefault="000977C6">
      <w:pPr>
        <w:spacing w:before="107" w:after="0"/>
        <w:ind w:left="373"/>
      </w:pPr>
      <w:bookmarkStart w:id="208" w:name="art(24)pkt(3)"/>
      <w:bookmarkEnd w:id="207"/>
      <w:r>
        <w:rPr>
          <w:color w:val="000000"/>
        </w:rPr>
        <w:t>3)  pielęgnowania i ochrony lasu, w tym:</w:t>
      </w:r>
    </w:p>
    <w:p w:rsidR="00687ABE" w:rsidRDefault="000977C6">
      <w:pPr>
        <w:spacing w:after="0"/>
        <w:ind w:left="746"/>
      </w:pPr>
      <w:bookmarkStart w:id="209" w:name="art(24)pkt(3)lit(a)"/>
      <w:r>
        <w:rPr>
          <w:color w:val="000000"/>
        </w:rPr>
        <w:t>a)  usuwania drzew opanowanych przez organizmy szkod</w:t>
      </w:r>
      <w:r>
        <w:rPr>
          <w:color w:val="000000"/>
        </w:rPr>
        <w:t>liwe, a także złomów i wywrotów,</w:t>
      </w:r>
    </w:p>
    <w:p w:rsidR="00687ABE" w:rsidRDefault="000977C6">
      <w:pPr>
        <w:spacing w:after="0"/>
        <w:ind w:left="746"/>
      </w:pPr>
      <w:bookmarkStart w:id="210" w:name="art(24)pkt(3)lit(b)"/>
      <w:bookmarkEnd w:id="209"/>
      <w:r>
        <w:rPr>
          <w:color w:val="000000"/>
        </w:rPr>
        <w:t>b)  zabiegów pielęgnacyjnych roślinności leśnej (upraw leśnych) w wieku do 10 lat,</w:t>
      </w:r>
    </w:p>
    <w:p w:rsidR="00687ABE" w:rsidRDefault="000977C6">
      <w:pPr>
        <w:spacing w:after="0"/>
        <w:ind w:left="746"/>
      </w:pPr>
      <w:bookmarkStart w:id="211" w:name="art(24)pkt(3)lit(c)"/>
      <w:bookmarkEnd w:id="210"/>
      <w:r>
        <w:rPr>
          <w:color w:val="000000"/>
        </w:rPr>
        <w:t>c)  zabiegów w zakresie ochrony przeciwpożarowej</w:t>
      </w:r>
    </w:p>
    <w:bookmarkEnd w:id="211"/>
    <w:p w:rsidR="00687ABE" w:rsidRDefault="000977C6">
      <w:pPr>
        <w:spacing w:before="100" w:after="0"/>
        <w:ind w:left="373"/>
      </w:pPr>
      <w:r>
        <w:rPr>
          <w:color w:val="000000"/>
        </w:rPr>
        <w:t>- starosta nakazuje wykonanie tych obowiązków i zadań w drodze decyzji.</w:t>
      </w:r>
    </w:p>
    <w:p w:rsidR="00687ABE" w:rsidRDefault="000977C6">
      <w:pPr>
        <w:spacing w:before="320" w:after="0"/>
      </w:pPr>
      <w:bookmarkStart w:id="212" w:name="art(25)"/>
      <w:bookmarkEnd w:id="205"/>
      <w:bookmarkEnd w:id="208"/>
      <w:r>
        <w:rPr>
          <w:b/>
          <w:color w:val="000000"/>
        </w:rPr>
        <w:t>Art. 25. [Delegacja</w:t>
      </w:r>
      <w:r>
        <w:rPr>
          <w:b/>
          <w:color w:val="000000"/>
        </w:rPr>
        <w:t xml:space="preserve"> ustawowa]</w:t>
      </w:r>
    </w:p>
    <w:p w:rsidR="00687ABE" w:rsidRDefault="000977C6">
      <w:pPr>
        <w:spacing w:after="0"/>
      </w:pPr>
      <w:r>
        <w:rPr>
          <w:color w:val="000000"/>
        </w:rPr>
        <w:t>Minister właściwy do spraw środowiska określi, w drodze rozporządzenia:</w:t>
      </w:r>
    </w:p>
    <w:p w:rsidR="00687ABE" w:rsidRDefault="000977C6">
      <w:pPr>
        <w:spacing w:before="107" w:after="0"/>
        <w:ind w:left="373"/>
      </w:pPr>
      <w:bookmarkStart w:id="213" w:name="art(25)pkt(1)"/>
      <w:r>
        <w:rPr>
          <w:color w:val="000000"/>
        </w:rPr>
        <w:t>1)  szczegółowe warunki i tryb sporządzania planu urządzenia lasu, uproszczonego planu urządzenia lasu oraz inwentaryzacji stanu lasu, o której mowa w art. 19 ust. 3,</w:t>
      </w:r>
    </w:p>
    <w:p w:rsidR="00687ABE" w:rsidRDefault="000977C6">
      <w:pPr>
        <w:spacing w:before="107" w:after="0"/>
        <w:ind w:left="373"/>
      </w:pPr>
      <w:bookmarkStart w:id="214" w:name="art(25)pkt(2)"/>
      <w:bookmarkEnd w:id="213"/>
      <w:r>
        <w:rPr>
          <w:color w:val="000000"/>
        </w:rPr>
        <w:t>2)  sz</w:t>
      </w:r>
      <w:r>
        <w:rPr>
          <w:color w:val="000000"/>
        </w:rPr>
        <w:t>czegółowe wymagania w zakresie wyposażenia technicznego i wielkości potencjału kadrowego niezbędnego do należytego i terminowego wykonywania prac urządzeniowych, z uwzględnieniem wykształcenia, stażu pracy i wykonywanych czynności</w:t>
      </w:r>
    </w:p>
    <w:bookmarkEnd w:id="214"/>
    <w:p w:rsidR="00687ABE" w:rsidRDefault="000977C6">
      <w:pPr>
        <w:spacing w:before="100" w:after="0"/>
      </w:pPr>
      <w:r>
        <w:rPr>
          <w:color w:val="000000"/>
        </w:rPr>
        <w:t>- mając na uwadze zapewni</w:t>
      </w:r>
      <w:r>
        <w:rPr>
          <w:color w:val="000000"/>
        </w:rPr>
        <w:t>enie terminowego i prawidłowego sporządzania planów urządzenia lasu.</w:t>
      </w:r>
    </w:p>
    <w:p w:rsidR="00687ABE" w:rsidRDefault="000977C6">
      <w:pPr>
        <w:spacing w:before="587" w:after="0"/>
        <w:jc w:val="center"/>
      </w:pPr>
      <w:bookmarkStart w:id="215" w:name="d9646e2479"/>
      <w:bookmarkStart w:id="216" w:name="roz(5)"/>
      <w:bookmarkEnd w:id="147"/>
      <w:bookmarkEnd w:id="212"/>
      <w:r>
        <w:rPr>
          <w:b/>
          <w:color w:val="000000"/>
        </w:rPr>
        <w:t>Rozdział 5</w:t>
      </w:r>
    </w:p>
    <w:p w:rsidR="00687ABE" w:rsidRDefault="000977C6">
      <w:pPr>
        <w:spacing w:before="100" w:after="0"/>
        <w:jc w:val="center"/>
      </w:pPr>
      <w:r>
        <w:rPr>
          <w:b/>
          <w:color w:val="000000"/>
        </w:rPr>
        <w:t>Zasady udostępniania lasów</w:t>
      </w:r>
    </w:p>
    <w:p w:rsidR="00687ABE" w:rsidRDefault="000977C6">
      <w:pPr>
        <w:spacing w:before="320" w:after="0"/>
      </w:pPr>
      <w:bookmarkStart w:id="217" w:name="art(26)"/>
      <w:bookmarkEnd w:id="215"/>
      <w:r>
        <w:rPr>
          <w:b/>
          <w:color w:val="000000"/>
        </w:rPr>
        <w:t>Art. 26. [Ograniczenia w dostępie do lasów]</w:t>
      </w:r>
    </w:p>
    <w:p w:rsidR="00687ABE" w:rsidRDefault="000977C6">
      <w:pPr>
        <w:spacing w:after="0"/>
      </w:pPr>
      <w:r>
        <w:rPr>
          <w:color w:val="000000"/>
        </w:rPr>
        <w:t>1. Lasy stanowiące własność Skarbu Państwa, z zastrzeżeniem ust. 2 i 3, są udostępniane dla ludności.</w:t>
      </w:r>
      <w:bookmarkStart w:id="218" w:name="art(26)ust(1)"/>
      <w:bookmarkEnd w:id="218"/>
    </w:p>
    <w:p w:rsidR="00687ABE" w:rsidRDefault="000977C6">
      <w:pPr>
        <w:spacing w:before="107" w:after="0"/>
      </w:pPr>
      <w:bookmarkStart w:id="219" w:name="art(26)ust(2)"/>
      <w:r>
        <w:rPr>
          <w:color w:val="000000"/>
        </w:rPr>
        <w:t>2.</w:t>
      </w:r>
      <w:r>
        <w:rPr>
          <w:color w:val="000000"/>
        </w:rPr>
        <w:t xml:space="preserve"> Stałym zakazem wstępu objęte są lasy stanowiące:</w:t>
      </w:r>
    </w:p>
    <w:p w:rsidR="00687ABE" w:rsidRDefault="000977C6">
      <w:pPr>
        <w:spacing w:before="107" w:after="0"/>
        <w:ind w:left="373"/>
      </w:pPr>
      <w:bookmarkStart w:id="220" w:name="art(26)ust(2)pkt(1)"/>
      <w:r>
        <w:rPr>
          <w:color w:val="000000"/>
        </w:rPr>
        <w:t>1)  uprawy leśne do 4 m wysokości;</w:t>
      </w:r>
    </w:p>
    <w:p w:rsidR="00687ABE" w:rsidRDefault="000977C6">
      <w:pPr>
        <w:spacing w:before="107" w:after="0"/>
        <w:ind w:left="373"/>
      </w:pPr>
      <w:bookmarkStart w:id="221" w:name="art(26)ust(2)pkt(2)"/>
      <w:bookmarkEnd w:id="220"/>
      <w:r>
        <w:rPr>
          <w:color w:val="000000"/>
        </w:rPr>
        <w:t>2)  powierzchnie doświadczalne i drzewostany nasienne;</w:t>
      </w:r>
    </w:p>
    <w:p w:rsidR="00687ABE" w:rsidRDefault="000977C6">
      <w:pPr>
        <w:spacing w:before="107" w:after="0"/>
        <w:ind w:left="373"/>
      </w:pPr>
      <w:bookmarkStart w:id="222" w:name="art(26)ust(2)pkt(3)"/>
      <w:bookmarkEnd w:id="221"/>
      <w:r>
        <w:rPr>
          <w:color w:val="000000"/>
        </w:rPr>
        <w:t>3)  ostoje zwierząt;</w:t>
      </w:r>
    </w:p>
    <w:p w:rsidR="00687ABE" w:rsidRDefault="000977C6">
      <w:pPr>
        <w:spacing w:before="107" w:after="0"/>
        <w:ind w:left="373"/>
      </w:pPr>
      <w:bookmarkStart w:id="223" w:name="art(26)ust(2)pkt(4)"/>
      <w:bookmarkEnd w:id="222"/>
      <w:r>
        <w:rPr>
          <w:color w:val="000000"/>
        </w:rPr>
        <w:t>4)  źródliska rzek i potoków;</w:t>
      </w:r>
    </w:p>
    <w:p w:rsidR="00687ABE" w:rsidRDefault="000977C6">
      <w:pPr>
        <w:spacing w:before="107" w:after="0"/>
        <w:ind w:left="373"/>
      </w:pPr>
      <w:bookmarkStart w:id="224" w:name="art(26)ust(2)pkt(5)"/>
      <w:bookmarkEnd w:id="223"/>
      <w:r>
        <w:rPr>
          <w:color w:val="000000"/>
        </w:rPr>
        <w:t>5)  obszary zagrożone erozją.</w:t>
      </w:r>
    </w:p>
    <w:p w:rsidR="00687ABE" w:rsidRDefault="000977C6">
      <w:pPr>
        <w:spacing w:before="107" w:after="0"/>
      </w:pPr>
      <w:bookmarkStart w:id="225" w:name="art(26)ust(3)"/>
      <w:bookmarkEnd w:id="219"/>
      <w:bookmarkEnd w:id="224"/>
      <w:r>
        <w:rPr>
          <w:color w:val="000000"/>
        </w:rPr>
        <w:t>3. Nadleśniczy wprowadza okresowy z</w:t>
      </w:r>
      <w:r>
        <w:rPr>
          <w:color w:val="000000"/>
        </w:rPr>
        <w:t>akaz wstępu do lasu stanowiącego własność Skarbu Państwa, w razie gdy:</w:t>
      </w:r>
    </w:p>
    <w:p w:rsidR="00687ABE" w:rsidRDefault="000977C6">
      <w:pPr>
        <w:spacing w:before="107" w:after="0"/>
        <w:ind w:left="373"/>
      </w:pPr>
      <w:bookmarkStart w:id="226" w:name="art(26)ust(3)pkt(1)"/>
      <w:r>
        <w:rPr>
          <w:color w:val="000000"/>
        </w:rPr>
        <w:t>1)  wystąpiło zniszczenie albo znaczne uszkodzenie drzewostanów lub degradacja runa leśnego;</w:t>
      </w:r>
    </w:p>
    <w:p w:rsidR="00687ABE" w:rsidRDefault="000977C6">
      <w:pPr>
        <w:spacing w:before="107" w:after="0"/>
        <w:ind w:left="373"/>
      </w:pPr>
      <w:bookmarkStart w:id="227" w:name="art(26)ust(3)pkt(2)"/>
      <w:bookmarkEnd w:id="226"/>
      <w:r>
        <w:rPr>
          <w:color w:val="000000"/>
        </w:rPr>
        <w:t>2)  występuje duże zagrożenie pożarowe;</w:t>
      </w:r>
    </w:p>
    <w:p w:rsidR="00687ABE" w:rsidRDefault="000977C6">
      <w:pPr>
        <w:spacing w:before="107" w:after="0"/>
        <w:ind w:left="373"/>
      </w:pPr>
      <w:bookmarkStart w:id="228" w:name="art(26)ust(3)pkt(3)"/>
      <w:bookmarkEnd w:id="227"/>
      <w:r>
        <w:rPr>
          <w:color w:val="000000"/>
        </w:rPr>
        <w:lastRenderedPageBreak/>
        <w:t>3)  wykonywane są zabiegi gospodarcze związane z hod</w:t>
      </w:r>
      <w:r>
        <w:rPr>
          <w:color w:val="000000"/>
        </w:rPr>
        <w:t>owlą, ochroną lasu lub pozyskaniem drewna.</w:t>
      </w:r>
    </w:p>
    <w:p w:rsidR="00687ABE" w:rsidRDefault="000977C6">
      <w:pPr>
        <w:spacing w:before="107" w:after="0"/>
      </w:pPr>
      <w:bookmarkStart w:id="229" w:name="art(26)ust(4)"/>
      <w:bookmarkEnd w:id="225"/>
      <w:bookmarkEnd w:id="228"/>
      <w:r>
        <w:rPr>
          <w:color w:val="000000"/>
        </w:rPr>
        <w:t>4. Lasy objęte stałym lub okresowym zakazem wstępu, z wyjątkiem przypadków określonych w ust. 2 pkt 1, oznacza się tablicami z napisem "zakaz wstępu" oraz wskazaniem przyczyny i terminu obowiązywania zakazu. Obowi</w:t>
      </w:r>
      <w:r>
        <w:rPr>
          <w:color w:val="000000"/>
        </w:rPr>
        <w:t>ązek ustawiania i utrzymywania znaków ciąży na nadleśniczym w stosunku do lasów będących w zarządzie Lasów Państwowych oraz na właścicielach pozostałych lasów.</w:t>
      </w:r>
    </w:p>
    <w:p w:rsidR="00687ABE" w:rsidRDefault="000977C6">
      <w:pPr>
        <w:spacing w:before="107" w:after="0"/>
      </w:pPr>
      <w:bookmarkStart w:id="230" w:name="art(26)ust(5)"/>
      <w:bookmarkEnd w:id="229"/>
      <w:r>
        <w:rPr>
          <w:color w:val="000000"/>
        </w:rPr>
        <w:t>5. Minister właściwy do spraw środowiska określi, w drodze rozporządzenia, wzór znaku zakazu wst</w:t>
      </w:r>
      <w:r>
        <w:rPr>
          <w:color w:val="000000"/>
        </w:rPr>
        <w:t>ępu do lasu oraz zasady jego umieszczania.</w:t>
      </w:r>
    </w:p>
    <w:p w:rsidR="00687ABE" w:rsidRDefault="000977C6">
      <w:pPr>
        <w:spacing w:before="320" w:after="0"/>
      </w:pPr>
      <w:bookmarkStart w:id="231" w:name="art(27)"/>
      <w:bookmarkEnd w:id="217"/>
      <w:bookmarkEnd w:id="230"/>
      <w:r>
        <w:rPr>
          <w:b/>
          <w:color w:val="000000"/>
        </w:rPr>
        <w:t>Art. 27. [Zbiór płodów runa leśnego i lokalizowanie pasiek]</w:t>
      </w:r>
    </w:p>
    <w:p w:rsidR="00687ABE" w:rsidRDefault="000977C6">
      <w:pPr>
        <w:spacing w:after="0"/>
      </w:pPr>
      <w:r>
        <w:rPr>
          <w:color w:val="000000"/>
        </w:rPr>
        <w:t>1. Lasy stanowiące własność Skarbu Państwa są udostępniane, z uwzględnieniem zakazów zawartych w art. 26 i art. 30, do zbioru płodów runa leśnego:</w:t>
      </w:r>
    </w:p>
    <w:p w:rsidR="00687ABE" w:rsidRDefault="000977C6">
      <w:pPr>
        <w:spacing w:before="107" w:after="0"/>
        <w:ind w:left="373"/>
      </w:pPr>
      <w:bookmarkStart w:id="232" w:name="art(27)ust(1)pkt(1)"/>
      <w:r>
        <w:rPr>
          <w:color w:val="000000"/>
        </w:rPr>
        <w:t xml:space="preserve">1) </w:t>
      </w:r>
      <w:r>
        <w:rPr>
          <w:color w:val="000000"/>
        </w:rPr>
        <w:t xml:space="preserve"> na potrzeby własne;</w:t>
      </w:r>
    </w:p>
    <w:p w:rsidR="00687ABE" w:rsidRDefault="000977C6">
      <w:pPr>
        <w:spacing w:before="107" w:after="0"/>
        <w:ind w:left="373"/>
      </w:pPr>
      <w:bookmarkStart w:id="233" w:name="art(27)ust(1)pkt(2)"/>
      <w:bookmarkEnd w:id="232"/>
      <w:r>
        <w:rPr>
          <w:color w:val="000000"/>
        </w:rPr>
        <w:t>2)  dla celów przemysłowych, z zastrzeżeniem ust. 2 i 3.</w:t>
      </w:r>
    </w:p>
    <w:p w:rsidR="00687ABE" w:rsidRDefault="00687ABE">
      <w:pPr>
        <w:spacing w:after="0"/>
      </w:pPr>
      <w:bookmarkStart w:id="234" w:name="art(27)ust(1)"/>
      <w:bookmarkEnd w:id="233"/>
      <w:bookmarkEnd w:id="234"/>
    </w:p>
    <w:p w:rsidR="00687ABE" w:rsidRDefault="000977C6">
      <w:pPr>
        <w:spacing w:before="107" w:after="0"/>
      </w:pPr>
      <w:bookmarkStart w:id="235" w:name="art(27)ust(2)"/>
      <w:r>
        <w:rPr>
          <w:color w:val="000000"/>
        </w:rPr>
        <w:t>2. Zbiór płodów runa leśnego dla celów przemysłowych wymaga zawarcia umowy z nadleśnictwem.</w:t>
      </w:r>
    </w:p>
    <w:p w:rsidR="00687ABE" w:rsidRDefault="000977C6">
      <w:pPr>
        <w:spacing w:before="107" w:after="0"/>
      </w:pPr>
      <w:bookmarkStart w:id="236" w:name="art(27)ust(3)"/>
      <w:bookmarkEnd w:id="235"/>
      <w:r>
        <w:rPr>
          <w:color w:val="000000"/>
        </w:rPr>
        <w:t>3. Nadleśniczy odmawia zawarcia umowy, w przypadku gdy zbiór runa leśnego zagraża śro</w:t>
      </w:r>
      <w:r>
        <w:rPr>
          <w:color w:val="000000"/>
        </w:rPr>
        <w:t>dowisku leśnemu.</w:t>
      </w:r>
    </w:p>
    <w:p w:rsidR="00687ABE" w:rsidRDefault="000977C6">
      <w:pPr>
        <w:spacing w:before="107" w:after="0"/>
      </w:pPr>
      <w:bookmarkStart w:id="237" w:name="art(27)ust(4)"/>
      <w:bookmarkEnd w:id="236"/>
      <w:r>
        <w:rPr>
          <w:color w:val="000000"/>
        </w:rPr>
        <w:t>4. Lokalizowanie pasiek w lasach stanowiących własność Skarbu Państwa jest nieodpłatne.</w:t>
      </w:r>
    </w:p>
    <w:p w:rsidR="00687ABE" w:rsidRDefault="000977C6">
      <w:pPr>
        <w:spacing w:before="107" w:after="0"/>
      </w:pPr>
      <w:bookmarkStart w:id="238" w:name="art(27)ust(5)"/>
      <w:bookmarkEnd w:id="237"/>
      <w:r>
        <w:rPr>
          <w:color w:val="000000"/>
        </w:rPr>
        <w:t>5.</w:t>
      </w:r>
      <w:r>
        <w:rPr>
          <w:color w:val="000000"/>
        </w:rPr>
        <w:t xml:space="preserve"> Minister właściwy do spraw środowiska określi, w drodze rozporządzenia, szczegółowe zasady ochrony i zbioru płodów runa leśnego oraz zasady lokalizowania pasiek na obszarach leśnych.</w:t>
      </w:r>
    </w:p>
    <w:p w:rsidR="00687ABE" w:rsidRDefault="000977C6">
      <w:pPr>
        <w:spacing w:before="320" w:after="0"/>
      </w:pPr>
      <w:bookmarkStart w:id="239" w:name="art(28)"/>
      <w:bookmarkEnd w:id="231"/>
      <w:bookmarkEnd w:id="238"/>
      <w:r>
        <w:rPr>
          <w:b/>
          <w:color w:val="000000"/>
        </w:rPr>
        <w:t>Art. 28. [Lasy prywatne]</w:t>
      </w:r>
    </w:p>
    <w:p w:rsidR="00687ABE" w:rsidRDefault="000977C6">
      <w:pPr>
        <w:spacing w:after="0"/>
      </w:pPr>
      <w:r>
        <w:rPr>
          <w:color w:val="000000"/>
        </w:rPr>
        <w:t>Właściciel lasu niestanowiącego własności Skarb</w:t>
      </w:r>
      <w:r>
        <w:rPr>
          <w:color w:val="000000"/>
        </w:rPr>
        <w:t>u Państwa może zakazać wstępu do lasu, oznaczając ten las tablicą z odpowiednim napisem.</w:t>
      </w:r>
    </w:p>
    <w:p w:rsidR="00687ABE" w:rsidRDefault="000977C6">
      <w:pPr>
        <w:spacing w:before="320" w:after="0"/>
      </w:pPr>
      <w:bookmarkStart w:id="240" w:name="art(29)"/>
      <w:bookmarkEnd w:id="239"/>
      <w:r>
        <w:rPr>
          <w:b/>
          <w:color w:val="000000"/>
        </w:rPr>
        <w:t>Art. 29. [Ruch pojazdów w lesie]</w:t>
      </w:r>
    </w:p>
    <w:p w:rsidR="00687ABE" w:rsidRDefault="000977C6">
      <w:pPr>
        <w:spacing w:after="0"/>
      </w:pPr>
      <w:r>
        <w:rPr>
          <w:color w:val="000000"/>
        </w:rPr>
        <w:t>1. Ruch pojazdem silnikowym, zaprzęgowym i motorowerem w lesie dozwolony jest jedynie drogami publicznymi, natomiast drogami leśnymi j</w:t>
      </w:r>
      <w:r>
        <w:rPr>
          <w:color w:val="000000"/>
        </w:rPr>
        <w:t>est dozwolony tylko wtedy, gdy są one oznakowane drogowskazami dopuszczającymi ruch po tych drogach. Nie dotyczy to inwalidów poruszających się pojazdami przystosowanymi do ich potrzeb.</w:t>
      </w:r>
      <w:bookmarkStart w:id="241" w:name="art(29)ust(1)"/>
      <w:bookmarkEnd w:id="241"/>
    </w:p>
    <w:p w:rsidR="00687ABE" w:rsidRDefault="000977C6">
      <w:pPr>
        <w:spacing w:before="107" w:after="0"/>
      </w:pPr>
      <w:bookmarkStart w:id="242" w:name="art(29)ust(1(a))"/>
      <w:r>
        <w:rPr>
          <w:color w:val="000000"/>
        </w:rPr>
        <w:t>1a. Jazda konna w lesie dopuszczalna jest tylko drogami leśnymi wyznac</w:t>
      </w:r>
      <w:r>
        <w:rPr>
          <w:color w:val="000000"/>
        </w:rPr>
        <w:t>zonymi przez nadleśniczego.</w:t>
      </w:r>
    </w:p>
    <w:p w:rsidR="00687ABE" w:rsidRDefault="000977C6">
      <w:pPr>
        <w:spacing w:before="107" w:after="0"/>
      </w:pPr>
      <w:bookmarkStart w:id="243" w:name="art(29)ust(2)"/>
      <w:bookmarkEnd w:id="242"/>
      <w:r>
        <w:rPr>
          <w:color w:val="000000"/>
        </w:rPr>
        <w:t>2. Postój pojazdów, o których mowa w ust. 1, na drogach leśnych jest dozwolony wyłącznie w miejscach oznakowanych.</w:t>
      </w:r>
    </w:p>
    <w:p w:rsidR="00687ABE" w:rsidRDefault="000977C6">
      <w:pPr>
        <w:spacing w:before="107" w:after="0"/>
      </w:pPr>
      <w:bookmarkStart w:id="244" w:name="art(29)ust(3)"/>
      <w:bookmarkEnd w:id="243"/>
      <w:r>
        <w:rPr>
          <w:color w:val="000000"/>
        </w:rPr>
        <w:t>3. Przepisy ust. 1 oraz art. 26 ust. 2 i 3, a także art. 28, nie dotyczą wykonujących czynności służbowe lub gosp</w:t>
      </w:r>
      <w:r>
        <w:rPr>
          <w:color w:val="000000"/>
        </w:rPr>
        <w:t>odarcze:</w:t>
      </w:r>
    </w:p>
    <w:p w:rsidR="00687ABE" w:rsidRDefault="000977C6">
      <w:pPr>
        <w:spacing w:before="107" w:after="0"/>
        <w:ind w:left="373"/>
      </w:pPr>
      <w:bookmarkStart w:id="245" w:name="art(29)ust(3)pkt(1)"/>
      <w:r>
        <w:rPr>
          <w:color w:val="000000"/>
        </w:rPr>
        <w:lastRenderedPageBreak/>
        <w:t>1)  pracowników nadleśnictw;</w:t>
      </w:r>
    </w:p>
    <w:p w:rsidR="00687ABE" w:rsidRDefault="000977C6">
      <w:pPr>
        <w:spacing w:before="107" w:after="0"/>
        <w:ind w:left="373"/>
      </w:pPr>
      <w:bookmarkStart w:id="246" w:name="art(29)ust(3)pkt(2)"/>
      <w:bookmarkEnd w:id="245"/>
      <w:r>
        <w:rPr>
          <w:color w:val="000000"/>
        </w:rPr>
        <w:t>2)  osób nadzorujących gospodarkę leśną oraz kontrolujących jednostki organizacyjne Lasów Państwowych;</w:t>
      </w:r>
    </w:p>
    <w:p w:rsidR="00687ABE" w:rsidRDefault="000977C6">
      <w:pPr>
        <w:spacing w:before="107" w:after="0"/>
        <w:ind w:left="373"/>
      </w:pPr>
      <w:bookmarkStart w:id="247" w:name="art(29)ust(3)pkt(3)"/>
      <w:bookmarkEnd w:id="246"/>
      <w:r>
        <w:rPr>
          <w:color w:val="000000"/>
        </w:rPr>
        <w:t>3)  osób zwalczających pożary oraz ratujących życie lub zdrowie ludzkie;</w:t>
      </w:r>
    </w:p>
    <w:p w:rsidR="00687ABE" w:rsidRDefault="000977C6">
      <w:pPr>
        <w:spacing w:before="107" w:after="0"/>
        <w:ind w:left="373"/>
      </w:pPr>
      <w:bookmarkStart w:id="248" w:name="art(29)ust(3)pkt(4)"/>
      <w:bookmarkEnd w:id="247"/>
      <w:r>
        <w:rPr>
          <w:color w:val="000000"/>
        </w:rPr>
        <w:t>4)  funkcjonariuszy Straży Granicznej chro</w:t>
      </w:r>
      <w:r>
        <w:rPr>
          <w:color w:val="000000"/>
        </w:rPr>
        <w:t>niących granicę państwową oraz funkcjonariuszy innych organów odpowiedzialnych za bezpieczeństwo i porządek publiczny;</w:t>
      </w:r>
    </w:p>
    <w:p w:rsidR="00687ABE" w:rsidRDefault="000977C6">
      <w:pPr>
        <w:spacing w:before="107" w:after="0"/>
        <w:ind w:left="373"/>
      </w:pPr>
      <w:bookmarkStart w:id="249" w:name="art(29)ust(3)pkt(5)"/>
      <w:bookmarkEnd w:id="248"/>
      <w:r>
        <w:rPr>
          <w:color w:val="000000"/>
        </w:rPr>
        <w:t>5)  osób wykonujących czynności z zakresu gospodarki łowieckiej oraz właścicieli pasiek zlokalizowanych na obszarach leśnych;</w:t>
      </w:r>
    </w:p>
    <w:p w:rsidR="00687ABE" w:rsidRDefault="000977C6">
      <w:pPr>
        <w:spacing w:before="107" w:after="0"/>
        <w:ind w:left="373"/>
      </w:pPr>
      <w:bookmarkStart w:id="250" w:name="art(29)ust(3)pkt(6)"/>
      <w:bookmarkEnd w:id="249"/>
      <w:r>
        <w:rPr>
          <w:color w:val="000000"/>
        </w:rPr>
        <w:t>6)  właścic</w:t>
      </w:r>
      <w:r>
        <w:rPr>
          <w:color w:val="000000"/>
        </w:rPr>
        <w:t>ieli lasów we własnych lasach;</w:t>
      </w:r>
    </w:p>
    <w:p w:rsidR="00687ABE" w:rsidRDefault="000977C6">
      <w:pPr>
        <w:spacing w:before="107" w:after="0"/>
        <w:ind w:left="373"/>
      </w:pPr>
      <w:bookmarkStart w:id="251" w:name="art(29)ust(3)pkt(7)"/>
      <w:bookmarkEnd w:id="250"/>
      <w:r>
        <w:rPr>
          <w:color w:val="000000"/>
        </w:rPr>
        <w:t>7)  osób użytkujących grunty rolne położone wśród lasów;</w:t>
      </w:r>
    </w:p>
    <w:p w:rsidR="00687ABE" w:rsidRDefault="000977C6">
      <w:pPr>
        <w:spacing w:before="107" w:after="0"/>
        <w:ind w:left="373"/>
      </w:pPr>
      <w:bookmarkStart w:id="252" w:name="art(29)ust(3)pkt(8)"/>
      <w:bookmarkEnd w:id="251"/>
      <w:r>
        <w:rPr>
          <w:color w:val="000000"/>
        </w:rPr>
        <w:t>8)  pracowników leśnych jednostek naukowych, instytutów badawczych i doświadczalnych, w związku z wykonywaniem badań naukowych i doświadczeń z zakresu leśnictwa i ochro</w:t>
      </w:r>
      <w:r>
        <w:rPr>
          <w:color w:val="000000"/>
        </w:rPr>
        <w:t>ny przyrody;</w:t>
      </w:r>
    </w:p>
    <w:p w:rsidR="00687ABE" w:rsidRDefault="000977C6">
      <w:pPr>
        <w:spacing w:before="107" w:after="0"/>
        <w:ind w:left="373"/>
      </w:pPr>
      <w:bookmarkStart w:id="253" w:name="art(29)ust(3)pkt(9)"/>
      <w:bookmarkEnd w:id="252"/>
      <w:r>
        <w:rPr>
          <w:color w:val="000000"/>
        </w:rPr>
        <w:t>9)  wojewódzkich konserwatorów przyrody oraz pracowników Służb Parków Krajobrazowych;</w:t>
      </w:r>
    </w:p>
    <w:p w:rsidR="00687ABE" w:rsidRDefault="000977C6">
      <w:pPr>
        <w:spacing w:before="107" w:after="0"/>
        <w:ind w:left="373"/>
      </w:pPr>
      <w:bookmarkStart w:id="254" w:name="art(29)ust(3)pkt(10)"/>
      <w:bookmarkEnd w:id="253"/>
      <w:r>
        <w:rPr>
          <w:color w:val="000000"/>
        </w:rPr>
        <w:t>10)  osób sporządzających plany urządzenia lasu, uproszczone plany urządzenia lasu lub inwentaryzację stanu lasu, o której mowa w art. 19 ust. 3.</w:t>
      </w:r>
    </w:p>
    <w:p w:rsidR="00687ABE" w:rsidRDefault="000977C6">
      <w:pPr>
        <w:spacing w:before="107" w:after="0"/>
      </w:pPr>
      <w:bookmarkStart w:id="255" w:name="art(29)ust(4)"/>
      <w:bookmarkEnd w:id="244"/>
      <w:bookmarkEnd w:id="254"/>
      <w:r>
        <w:rPr>
          <w:color w:val="000000"/>
        </w:rPr>
        <w:t xml:space="preserve">4. Imprezy </w:t>
      </w:r>
      <w:r>
        <w:rPr>
          <w:color w:val="000000"/>
        </w:rPr>
        <w:t>sportowe oraz inne imprezy o charakterze masowym organizowane w lesie wymagają zgody właściciela lasu.</w:t>
      </w:r>
    </w:p>
    <w:p w:rsidR="00687ABE" w:rsidRDefault="000977C6">
      <w:pPr>
        <w:spacing w:before="320" w:after="0"/>
      </w:pPr>
      <w:bookmarkStart w:id="256" w:name="art(30)"/>
      <w:bookmarkEnd w:id="240"/>
      <w:bookmarkEnd w:id="255"/>
      <w:r>
        <w:rPr>
          <w:b/>
          <w:color w:val="000000"/>
        </w:rPr>
        <w:t>Art. 30. [Zakazy w lasach]</w:t>
      </w:r>
    </w:p>
    <w:p w:rsidR="00687ABE" w:rsidRDefault="000977C6">
      <w:pPr>
        <w:spacing w:after="0"/>
      </w:pPr>
      <w:r>
        <w:rPr>
          <w:color w:val="000000"/>
        </w:rPr>
        <w:t>1. W lasach zabrania się:</w:t>
      </w:r>
    </w:p>
    <w:p w:rsidR="00687ABE" w:rsidRDefault="000977C6">
      <w:pPr>
        <w:spacing w:before="107" w:after="0"/>
        <w:ind w:left="373"/>
      </w:pPr>
      <w:bookmarkStart w:id="257" w:name="art(30)ust(1)pkt(1)"/>
      <w:r>
        <w:rPr>
          <w:color w:val="000000"/>
        </w:rPr>
        <w:t>1)  zanieczyszczania gleby i wód;</w:t>
      </w:r>
    </w:p>
    <w:p w:rsidR="00687ABE" w:rsidRDefault="000977C6">
      <w:pPr>
        <w:spacing w:before="107" w:after="0"/>
        <w:ind w:left="373"/>
      </w:pPr>
      <w:bookmarkStart w:id="258" w:name="art(30)ust(1)pkt(2)"/>
      <w:bookmarkEnd w:id="257"/>
      <w:r>
        <w:rPr>
          <w:color w:val="000000"/>
        </w:rPr>
        <w:t>2)  zaśmiecania;</w:t>
      </w:r>
    </w:p>
    <w:p w:rsidR="00687ABE" w:rsidRDefault="000977C6">
      <w:pPr>
        <w:spacing w:before="107" w:after="0"/>
        <w:ind w:left="373"/>
      </w:pPr>
      <w:bookmarkStart w:id="259" w:name="art(30)ust(1)pkt(3)"/>
      <w:bookmarkEnd w:id="258"/>
      <w:r>
        <w:rPr>
          <w:color w:val="000000"/>
        </w:rPr>
        <w:t>3)  rozkopywania gruntu;</w:t>
      </w:r>
    </w:p>
    <w:p w:rsidR="00687ABE" w:rsidRDefault="000977C6">
      <w:pPr>
        <w:spacing w:before="107" w:after="0"/>
        <w:ind w:left="373"/>
      </w:pPr>
      <w:bookmarkStart w:id="260" w:name="art(30)ust(1)pkt(4)"/>
      <w:bookmarkEnd w:id="259"/>
      <w:r>
        <w:rPr>
          <w:color w:val="000000"/>
        </w:rPr>
        <w:t>4)  niszczenia grzybów o</w:t>
      </w:r>
      <w:r>
        <w:rPr>
          <w:color w:val="000000"/>
        </w:rPr>
        <w:t>raz grzybni;</w:t>
      </w:r>
    </w:p>
    <w:p w:rsidR="00687ABE" w:rsidRDefault="000977C6">
      <w:pPr>
        <w:spacing w:before="107" w:after="0"/>
        <w:ind w:left="373"/>
      </w:pPr>
      <w:bookmarkStart w:id="261" w:name="art(30)ust(1)pkt(5)"/>
      <w:bookmarkEnd w:id="260"/>
      <w:r>
        <w:rPr>
          <w:color w:val="000000"/>
        </w:rPr>
        <w:t>5)  niszczenia lub uszkadzania drzew, krzewów lub innych roślin;</w:t>
      </w:r>
    </w:p>
    <w:p w:rsidR="00687ABE" w:rsidRDefault="000977C6">
      <w:pPr>
        <w:spacing w:before="107" w:after="0"/>
        <w:ind w:left="373"/>
      </w:pPr>
      <w:bookmarkStart w:id="262" w:name="art(30)ust(1)pkt(6)"/>
      <w:bookmarkEnd w:id="261"/>
      <w:r>
        <w:rPr>
          <w:color w:val="000000"/>
        </w:rPr>
        <w:t>6)  niszczenia urządzeń i obiektów gospodarczych, turystycznych i technicznych oraz znaków i tablic;</w:t>
      </w:r>
    </w:p>
    <w:p w:rsidR="00687ABE" w:rsidRDefault="000977C6">
      <w:pPr>
        <w:spacing w:before="107" w:after="0"/>
        <w:ind w:left="373"/>
      </w:pPr>
      <w:bookmarkStart w:id="263" w:name="art(30)ust(1)pkt(7)"/>
      <w:bookmarkEnd w:id="262"/>
      <w:r>
        <w:rPr>
          <w:color w:val="000000"/>
        </w:rPr>
        <w:t>7)  zbierania płodów runa leśnego w oznakowanych miejscach zabronionych;</w:t>
      </w:r>
    </w:p>
    <w:p w:rsidR="00687ABE" w:rsidRDefault="000977C6">
      <w:pPr>
        <w:spacing w:before="107" w:after="0"/>
        <w:ind w:left="373"/>
      </w:pPr>
      <w:bookmarkStart w:id="264" w:name="art(30)ust(1)pkt(8)"/>
      <w:bookmarkEnd w:id="263"/>
      <w:r>
        <w:rPr>
          <w:color w:val="000000"/>
        </w:rPr>
        <w:t xml:space="preserve">8) </w:t>
      </w:r>
      <w:r>
        <w:rPr>
          <w:color w:val="000000"/>
        </w:rPr>
        <w:t xml:space="preserve"> rozgarniania i zbierania ściółki;</w:t>
      </w:r>
    </w:p>
    <w:p w:rsidR="00687ABE" w:rsidRDefault="000977C6">
      <w:pPr>
        <w:spacing w:before="107" w:after="0"/>
        <w:ind w:left="373"/>
      </w:pPr>
      <w:bookmarkStart w:id="265" w:name="art(30)ust(1)pkt(9)"/>
      <w:bookmarkEnd w:id="264"/>
      <w:r>
        <w:rPr>
          <w:color w:val="000000"/>
        </w:rPr>
        <w:t>9)  wypasu zwierząt gospodarskich;</w:t>
      </w:r>
    </w:p>
    <w:p w:rsidR="00687ABE" w:rsidRDefault="000977C6">
      <w:pPr>
        <w:spacing w:before="107" w:after="0"/>
        <w:ind w:left="373"/>
      </w:pPr>
      <w:bookmarkStart w:id="266" w:name="art(30)ust(1)pkt(10)"/>
      <w:bookmarkEnd w:id="265"/>
      <w:r>
        <w:rPr>
          <w:color w:val="000000"/>
        </w:rPr>
        <w:t>10)  biwakowania poza miejscami wyznaczonymi przez właściciela lasu lub nadleśniczego;</w:t>
      </w:r>
    </w:p>
    <w:p w:rsidR="00687ABE" w:rsidRDefault="000977C6">
      <w:pPr>
        <w:spacing w:before="107" w:after="0"/>
        <w:ind w:left="373"/>
      </w:pPr>
      <w:bookmarkStart w:id="267" w:name="art(30)ust(1)pkt(11)"/>
      <w:bookmarkEnd w:id="266"/>
      <w:r>
        <w:rPr>
          <w:color w:val="000000"/>
        </w:rPr>
        <w:t>11)  wybierania jaj i piskląt, niszczenia lęgowisk i gniazd ptasich, a także niszczenia legowisk, n</w:t>
      </w:r>
      <w:r>
        <w:rPr>
          <w:color w:val="000000"/>
        </w:rPr>
        <w:t>or i mrowisk;</w:t>
      </w:r>
    </w:p>
    <w:p w:rsidR="00687ABE" w:rsidRDefault="000977C6">
      <w:pPr>
        <w:spacing w:before="107" w:after="0"/>
        <w:ind w:left="373"/>
      </w:pPr>
      <w:bookmarkStart w:id="268" w:name="art(30)ust(1)pkt(12)"/>
      <w:bookmarkEnd w:id="267"/>
      <w:r>
        <w:rPr>
          <w:color w:val="000000"/>
        </w:rPr>
        <w:lastRenderedPageBreak/>
        <w:t>12)  płoszenia, ścigania, chwytania i zabijania dziko żyjących zwierząt;</w:t>
      </w:r>
    </w:p>
    <w:p w:rsidR="00687ABE" w:rsidRDefault="000977C6">
      <w:pPr>
        <w:spacing w:before="107" w:after="0"/>
        <w:ind w:left="373"/>
      </w:pPr>
      <w:bookmarkStart w:id="269" w:name="art(30)ust(1)pkt(13)"/>
      <w:bookmarkEnd w:id="268"/>
      <w:r>
        <w:rPr>
          <w:color w:val="000000"/>
        </w:rPr>
        <w:t>13)  puszczania psów luzem;</w:t>
      </w:r>
    </w:p>
    <w:p w:rsidR="00687ABE" w:rsidRDefault="000977C6">
      <w:pPr>
        <w:spacing w:before="107" w:after="0"/>
        <w:ind w:left="373"/>
      </w:pPr>
      <w:bookmarkStart w:id="270" w:name="art(30)ust(1)pkt(14)"/>
      <w:bookmarkEnd w:id="269"/>
      <w:r>
        <w:rPr>
          <w:color w:val="000000"/>
        </w:rPr>
        <w:t>14)  hałasowania oraz używania sygnałów dźwiękowych, z wyjątkiem przypadków wymagających wszczęcia alarmu.</w:t>
      </w:r>
    </w:p>
    <w:p w:rsidR="00687ABE" w:rsidRDefault="00687ABE">
      <w:pPr>
        <w:spacing w:after="0"/>
      </w:pPr>
      <w:bookmarkStart w:id="271" w:name="art(30)ust(1)"/>
      <w:bookmarkEnd w:id="270"/>
      <w:bookmarkEnd w:id="271"/>
    </w:p>
    <w:p w:rsidR="00687ABE" w:rsidRDefault="000977C6">
      <w:pPr>
        <w:spacing w:before="107" w:after="0"/>
      </w:pPr>
      <w:bookmarkStart w:id="272" w:name="art(30)ust(2)"/>
      <w:r>
        <w:rPr>
          <w:color w:val="000000"/>
        </w:rPr>
        <w:t xml:space="preserve">2. Przepisy ust. 1 pkt 3 i 5 nie </w:t>
      </w:r>
      <w:r>
        <w:rPr>
          <w:color w:val="000000"/>
        </w:rPr>
        <w:t>dotyczą czynności związanych z gospodarką leśną, a pkt 12-14 nie dotyczą polowań.</w:t>
      </w:r>
    </w:p>
    <w:p w:rsidR="00687ABE" w:rsidRDefault="000977C6">
      <w:pPr>
        <w:spacing w:before="107" w:after="0"/>
      </w:pPr>
      <w:bookmarkStart w:id="273" w:name="art(30)ust(3)"/>
      <w:bookmarkEnd w:id="272"/>
      <w:r>
        <w:rPr>
          <w:color w:val="000000"/>
        </w:rPr>
        <w:t>3. W lasach oraz na terenach śródleśnych, jak również w odległości do 100 m od granicy lasu, zabrania się działań i czynności mogących wywołać niebezpieczeństwo, a w szczegól</w:t>
      </w:r>
      <w:r>
        <w:rPr>
          <w:color w:val="000000"/>
        </w:rPr>
        <w:t>ności:</w:t>
      </w:r>
    </w:p>
    <w:p w:rsidR="00687ABE" w:rsidRDefault="000977C6">
      <w:pPr>
        <w:spacing w:before="107" w:after="0"/>
        <w:ind w:left="373"/>
      </w:pPr>
      <w:bookmarkStart w:id="274" w:name="art(30)ust(3)pkt(1)"/>
      <w:r>
        <w:rPr>
          <w:color w:val="000000"/>
        </w:rPr>
        <w:t>1)  rozniecania ognia poza miejscami wyznaczonymi do tego celu przez właściciela lasu lub nadleśniczego;</w:t>
      </w:r>
    </w:p>
    <w:p w:rsidR="00687ABE" w:rsidRDefault="000977C6">
      <w:pPr>
        <w:spacing w:before="107" w:after="0"/>
        <w:ind w:left="373"/>
      </w:pPr>
      <w:bookmarkStart w:id="275" w:name="art(30)ust(3)pkt(2)"/>
      <w:bookmarkEnd w:id="274"/>
      <w:r>
        <w:rPr>
          <w:color w:val="000000"/>
        </w:rPr>
        <w:t>2)  korzystania z otwartego płomienia;</w:t>
      </w:r>
    </w:p>
    <w:p w:rsidR="00687ABE" w:rsidRDefault="000977C6">
      <w:pPr>
        <w:spacing w:before="107" w:after="0"/>
        <w:ind w:left="373"/>
      </w:pPr>
      <w:bookmarkStart w:id="276" w:name="art(30)ust(3)pkt(3)"/>
      <w:bookmarkEnd w:id="275"/>
      <w:r>
        <w:rPr>
          <w:color w:val="000000"/>
        </w:rPr>
        <w:t>3)  wypalania wierzchniej warstwy gleby i pozostałości roślinnych.</w:t>
      </w:r>
    </w:p>
    <w:p w:rsidR="00687ABE" w:rsidRDefault="000977C6">
      <w:pPr>
        <w:spacing w:before="107" w:after="0"/>
      </w:pPr>
      <w:bookmarkStart w:id="277" w:name="art(30)ust(4)"/>
      <w:bookmarkEnd w:id="273"/>
      <w:bookmarkEnd w:id="276"/>
      <w:r>
        <w:rPr>
          <w:color w:val="000000"/>
        </w:rPr>
        <w:t>4.</w:t>
      </w:r>
      <w:r>
        <w:rPr>
          <w:color w:val="000000"/>
        </w:rPr>
        <w:t xml:space="preserve"> Przepisy ust. 3 nie dotyczą działań i czynności związanych z gospodarką leśną pod warunkiem, że czynności te nie stanowią zagrożenia pożarowego.</w:t>
      </w:r>
    </w:p>
    <w:p w:rsidR="00687ABE" w:rsidRDefault="000977C6">
      <w:pPr>
        <w:spacing w:before="320" w:after="0"/>
      </w:pPr>
      <w:bookmarkStart w:id="278" w:name="art(31)"/>
      <w:bookmarkEnd w:id="256"/>
      <w:bookmarkEnd w:id="277"/>
      <w:r>
        <w:rPr>
          <w:b/>
          <w:color w:val="000000"/>
        </w:rPr>
        <w:t>Art. 31. [Jednostki organizacyjne użytkownika wieczystego i ANR]</w:t>
      </w:r>
    </w:p>
    <w:p w:rsidR="00687ABE" w:rsidRDefault="000977C6">
      <w:pPr>
        <w:spacing w:after="0"/>
      </w:pPr>
      <w:r>
        <w:rPr>
          <w:color w:val="000000"/>
        </w:rPr>
        <w:t>W przypadku lasu będącego w użytkowaniu wiecz</w:t>
      </w:r>
      <w:r>
        <w:rPr>
          <w:color w:val="000000"/>
        </w:rPr>
        <w:t>ystym na podstawie odrębnych przepisów lub wchodzącego w skład Zasobu Własności Rolnej Skarbu Państwa zadania i kompetencje określone w art. 10 ust. 1 pkt 1, art. 13 ust. 3 pkt 1, art. 26 ust. 3 i 4 oraz art. 30 ust. 1 pkt 10 i ust. 3 pkt 1 wykonują odpowi</w:t>
      </w:r>
      <w:r>
        <w:rPr>
          <w:color w:val="000000"/>
        </w:rPr>
        <w:t xml:space="preserve">ednio użytkownik wieczysty albo </w:t>
      </w:r>
      <w:r>
        <w:rPr>
          <w:i/>
          <w:color w:val="000000"/>
        </w:rPr>
        <w:t>Agencja Własności Rolnej Skarbu Państwa</w:t>
      </w:r>
      <w:r>
        <w:rPr>
          <w:color w:val="000000"/>
          <w:sz w:val="20"/>
          <w:vertAlign w:val="superscript"/>
        </w:rPr>
        <w:t>3</w:t>
      </w:r>
      <w:r>
        <w:rPr>
          <w:color w:val="000000"/>
        </w:rPr>
        <w:t>. Ilekroć w tych przepisach jest mowa o:</w:t>
      </w:r>
    </w:p>
    <w:p w:rsidR="00687ABE" w:rsidRDefault="000977C6">
      <w:pPr>
        <w:spacing w:before="107" w:after="0"/>
        <w:ind w:left="373"/>
      </w:pPr>
      <w:bookmarkStart w:id="279" w:name="art(31)pkt(1)"/>
      <w:r>
        <w:rPr>
          <w:color w:val="000000"/>
        </w:rPr>
        <w:t xml:space="preserve">1)  nadleśnictwie - należy przez to rozumieć jednostkę organizacyjną użytkownika wieczystego albo </w:t>
      </w:r>
      <w:r>
        <w:rPr>
          <w:i/>
          <w:color w:val="000000"/>
        </w:rPr>
        <w:t>Agencji Własności Rolnej Skarbu Państwa</w:t>
      </w:r>
      <w:r>
        <w:rPr>
          <w:color w:val="000000"/>
          <w:sz w:val="20"/>
          <w:vertAlign w:val="superscript"/>
        </w:rPr>
        <w:t>4</w:t>
      </w:r>
      <w:r>
        <w:rPr>
          <w:color w:val="000000"/>
        </w:rPr>
        <w:t xml:space="preserve">  pow</w:t>
      </w:r>
      <w:r>
        <w:rPr>
          <w:color w:val="000000"/>
        </w:rPr>
        <w:t>ołaną do prowadzenia gospodarki leśnej;</w:t>
      </w:r>
    </w:p>
    <w:p w:rsidR="00687ABE" w:rsidRDefault="000977C6">
      <w:pPr>
        <w:spacing w:before="107" w:after="0"/>
        <w:ind w:left="373"/>
      </w:pPr>
      <w:bookmarkStart w:id="280" w:name="art(31)pkt(2)"/>
      <w:bookmarkEnd w:id="279"/>
      <w:r>
        <w:rPr>
          <w:color w:val="000000"/>
        </w:rPr>
        <w:t>2)  nadleśniczym - należy przez to rozumieć kierownika jednostki organizacyjnej, o której mowa w pkt 1.</w:t>
      </w:r>
    </w:p>
    <w:p w:rsidR="00687ABE" w:rsidRDefault="000977C6">
      <w:pPr>
        <w:spacing w:before="587" w:after="0"/>
        <w:jc w:val="center"/>
      </w:pPr>
      <w:bookmarkStart w:id="281" w:name="d9646e3169"/>
      <w:bookmarkStart w:id="282" w:name="roz(6)"/>
      <w:bookmarkEnd w:id="216"/>
      <w:bookmarkEnd w:id="278"/>
      <w:bookmarkEnd w:id="280"/>
      <w:r>
        <w:rPr>
          <w:b/>
          <w:color w:val="000000"/>
        </w:rPr>
        <w:t>Rozdział 6</w:t>
      </w:r>
    </w:p>
    <w:p w:rsidR="00687ABE" w:rsidRDefault="000977C6">
      <w:pPr>
        <w:spacing w:before="100" w:after="0"/>
        <w:jc w:val="center"/>
      </w:pPr>
      <w:r>
        <w:rPr>
          <w:b/>
          <w:color w:val="000000"/>
        </w:rPr>
        <w:t>Państwowe Gospodarstwo Leśne Lasy Państwowe</w:t>
      </w:r>
    </w:p>
    <w:p w:rsidR="00687ABE" w:rsidRDefault="000977C6">
      <w:pPr>
        <w:spacing w:before="320" w:after="0"/>
      </w:pPr>
      <w:bookmarkStart w:id="283" w:name="art(32)"/>
      <w:bookmarkEnd w:id="281"/>
      <w:r>
        <w:rPr>
          <w:b/>
          <w:color w:val="000000"/>
        </w:rPr>
        <w:t>Art. 32. [Struktura Lasów Państwowych]</w:t>
      </w:r>
    </w:p>
    <w:p w:rsidR="00687ABE" w:rsidRDefault="000977C6">
      <w:pPr>
        <w:spacing w:after="0"/>
      </w:pPr>
      <w:r>
        <w:rPr>
          <w:color w:val="000000"/>
        </w:rPr>
        <w:t xml:space="preserve">1. Lasy Państwowe </w:t>
      </w:r>
      <w:r>
        <w:rPr>
          <w:color w:val="000000"/>
        </w:rPr>
        <w:t>jako państwowa jednostka organizacyjna nieposiadająca osobowości prawnej reprezentują Skarb Państwa w zakresie zarządzanego mienia.</w:t>
      </w:r>
      <w:bookmarkStart w:id="284" w:name="art(32)ust(1)"/>
      <w:bookmarkEnd w:id="284"/>
    </w:p>
    <w:p w:rsidR="00687ABE" w:rsidRDefault="000977C6">
      <w:pPr>
        <w:spacing w:before="107" w:after="0"/>
      </w:pPr>
      <w:bookmarkStart w:id="285" w:name="art(32)ust(2)"/>
      <w:r>
        <w:rPr>
          <w:color w:val="000000"/>
        </w:rPr>
        <w:t>2. W skład Lasów Państwowych wchodzą następujące jednostki organizacyjne:</w:t>
      </w:r>
    </w:p>
    <w:p w:rsidR="00687ABE" w:rsidRDefault="000977C6">
      <w:pPr>
        <w:spacing w:before="107" w:after="0"/>
        <w:ind w:left="373"/>
      </w:pPr>
      <w:bookmarkStart w:id="286" w:name="art(32)ust(2)pkt(1)"/>
      <w:r>
        <w:rPr>
          <w:color w:val="000000"/>
        </w:rPr>
        <w:t>1)  Dyrekcja Generalna Lasów Państwowych;</w:t>
      </w:r>
    </w:p>
    <w:p w:rsidR="00687ABE" w:rsidRDefault="000977C6">
      <w:pPr>
        <w:spacing w:before="107" w:after="0"/>
        <w:ind w:left="373"/>
      </w:pPr>
      <w:bookmarkStart w:id="287" w:name="art(32)ust(2)pkt(2)"/>
      <w:bookmarkEnd w:id="286"/>
      <w:r>
        <w:rPr>
          <w:color w:val="000000"/>
        </w:rPr>
        <w:t xml:space="preserve">2) </w:t>
      </w:r>
      <w:r>
        <w:rPr>
          <w:color w:val="000000"/>
        </w:rPr>
        <w:t xml:space="preserve"> regionalne dyrekcje Lasów Państwowych;</w:t>
      </w:r>
    </w:p>
    <w:p w:rsidR="00687ABE" w:rsidRDefault="000977C6">
      <w:pPr>
        <w:spacing w:before="107" w:after="0"/>
        <w:ind w:left="373"/>
      </w:pPr>
      <w:bookmarkStart w:id="288" w:name="art(32)ust(2)pkt(3)"/>
      <w:bookmarkEnd w:id="287"/>
      <w:r>
        <w:rPr>
          <w:color w:val="000000"/>
        </w:rPr>
        <w:lastRenderedPageBreak/>
        <w:t>3)  nadleśnictwa;</w:t>
      </w:r>
    </w:p>
    <w:p w:rsidR="00687ABE" w:rsidRDefault="000977C6">
      <w:pPr>
        <w:spacing w:before="107" w:after="0"/>
        <w:ind w:left="373"/>
      </w:pPr>
      <w:bookmarkStart w:id="289" w:name="art(32)ust(2)pkt(4)"/>
      <w:bookmarkEnd w:id="288"/>
      <w:r>
        <w:rPr>
          <w:color w:val="000000"/>
        </w:rPr>
        <w:t>4)  inne jednostki organizacyjne nieposiadające osobowości prawnej.</w:t>
      </w:r>
    </w:p>
    <w:p w:rsidR="00687ABE" w:rsidRDefault="000977C6">
      <w:pPr>
        <w:spacing w:before="107" w:after="0"/>
      </w:pPr>
      <w:bookmarkStart w:id="290" w:name="art(32)ust(3)"/>
      <w:bookmarkEnd w:id="285"/>
      <w:bookmarkEnd w:id="289"/>
      <w:r>
        <w:rPr>
          <w:color w:val="000000"/>
        </w:rPr>
        <w:t>3. Jednostki organizacyjne:</w:t>
      </w:r>
    </w:p>
    <w:p w:rsidR="00687ABE" w:rsidRDefault="000977C6">
      <w:pPr>
        <w:spacing w:before="107" w:after="0"/>
        <w:ind w:left="373"/>
      </w:pPr>
      <w:bookmarkStart w:id="291" w:name="art(32)ust(3)pkt(1)"/>
      <w:r>
        <w:rPr>
          <w:color w:val="000000"/>
        </w:rPr>
        <w:t>1)  o których mowa w ust. 2 pkt 2, tworzy, łączy, dzieli, likwiduje oraz określa ich zasięg terytorial</w:t>
      </w:r>
      <w:r>
        <w:rPr>
          <w:color w:val="000000"/>
        </w:rPr>
        <w:t>ny, w drodze rozporządzenia, minister właściwy do spraw środowiska, na wniosek Dyrektora Generalnego;</w:t>
      </w:r>
    </w:p>
    <w:p w:rsidR="00687ABE" w:rsidRDefault="000977C6">
      <w:pPr>
        <w:spacing w:before="107" w:after="0"/>
        <w:ind w:left="373"/>
      </w:pPr>
      <w:bookmarkStart w:id="292" w:name="art(32)ust(3)pkt(2)"/>
      <w:bookmarkEnd w:id="291"/>
      <w:r>
        <w:rPr>
          <w:color w:val="000000"/>
        </w:rPr>
        <w:t>2)  o których mowa w ust. 2 pkt 3, tworzy, łączy, dzieli, likwiduje oraz określa ich zasięg terytorialny Dyrektor Generalny, na wniosek dyrektora regional</w:t>
      </w:r>
      <w:r>
        <w:rPr>
          <w:color w:val="000000"/>
        </w:rPr>
        <w:t>nej dyrekcji Lasów Państwowych.</w:t>
      </w:r>
    </w:p>
    <w:p w:rsidR="00687ABE" w:rsidRDefault="000977C6">
      <w:pPr>
        <w:spacing w:before="107" w:after="0"/>
      </w:pPr>
      <w:bookmarkStart w:id="293" w:name="art(32)ust(4)"/>
      <w:bookmarkEnd w:id="290"/>
      <w:bookmarkEnd w:id="292"/>
      <w:r>
        <w:rPr>
          <w:color w:val="000000"/>
        </w:rPr>
        <w:t>4. (uchylony).</w:t>
      </w:r>
    </w:p>
    <w:p w:rsidR="00687ABE" w:rsidRDefault="000977C6">
      <w:pPr>
        <w:spacing w:before="320" w:after="0"/>
      </w:pPr>
      <w:bookmarkStart w:id="294" w:name="art(33)"/>
      <w:bookmarkEnd w:id="283"/>
      <w:bookmarkEnd w:id="293"/>
      <w:r>
        <w:rPr>
          <w:b/>
          <w:color w:val="000000"/>
        </w:rPr>
        <w:t>Art. 33. [Status Dyrektora Generalnego Lasów Państwowych]</w:t>
      </w:r>
    </w:p>
    <w:p w:rsidR="00687ABE" w:rsidRDefault="000977C6">
      <w:pPr>
        <w:spacing w:after="0"/>
      </w:pPr>
      <w:r>
        <w:rPr>
          <w:color w:val="000000"/>
        </w:rPr>
        <w:t>1. Lasami Państwowymi kieruje Dyrektor Generalny przy pomocy dyrektorów regionalnych dyrekcji Lasów Państwowych.</w:t>
      </w:r>
      <w:bookmarkStart w:id="295" w:name="art(33)ust(1)"/>
      <w:bookmarkEnd w:id="295"/>
    </w:p>
    <w:p w:rsidR="00687ABE" w:rsidRDefault="000977C6">
      <w:pPr>
        <w:spacing w:before="107" w:after="0"/>
      </w:pPr>
      <w:bookmarkStart w:id="296" w:name="art(33)ust(2)"/>
      <w:r>
        <w:rPr>
          <w:color w:val="000000"/>
        </w:rPr>
        <w:t>2. Dyrektora Generalnego powołuje i od</w:t>
      </w:r>
      <w:r>
        <w:rPr>
          <w:color w:val="000000"/>
        </w:rPr>
        <w:t>wołuje minister właściwy do spraw środowiska.</w:t>
      </w:r>
    </w:p>
    <w:p w:rsidR="00687ABE" w:rsidRDefault="000977C6">
      <w:pPr>
        <w:spacing w:before="107" w:after="0"/>
      </w:pPr>
      <w:bookmarkStart w:id="297" w:name="art(33)ust(3)"/>
      <w:bookmarkEnd w:id="296"/>
      <w:r>
        <w:rPr>
          <w:color w:val="000000"/>
        </w:rPr>
        <w:t>3. Dyrektor Generalny w szczególności:</w:t>
      </w:r>
    </w:p>
    <w:p w:rsidR="00687ABE" w:rsidRDefault="000977C6">
      <w:pPr>
        <w:spacing w:before="107" w:after="0"/>
        <w:ind w:left="373"/>
      </w:pPr>
      <w:bookmarkStart w:id="298" w:name="art(33)ust(3)pkt(1)"/>
      <w:r>
        <w:rPr>
          <w:color w:val="000000"/>
        </w:rPr>
        <w:t>1)  reprezentuje Skarb Państwa w stosunkach cywilnoprawnych, w zakresie swojego działania;</w:t>
      </w:r>
    </w:p>
    <w:p w:rsidR="00687ABE" w:rsidRDefault="000977C6">
      <w:pPr>
        <w:spacing w:before="107" w:after="0"/>
        <w:ind w:left="373"/>
      </w:pPr>
      <w:bookmarkStart w:id="299" w:name="art(33)ust(3)pkt(1(a))"/>
      <w:bookmarkEnd w:id="298"/>
      <w:r>
        <w:rPr>
          <w:color w:val="000000"/>
        </w:rPr>
        <w:t>1a)  inicjuje, koordynuje oraz nadzoruje działalność dyrektorów regionalnych dyr</w:t>
      </w:r>
      <w:r>
        <w:rPr>
          <w:color w:val="000000"/>
        </w:rPr>
        <w:t>ekcji Lasów Państwowych oraz kierowników innych jednostek organizacyjnych Lasów Państwowych o zasięgu krajowym;</w:t>
      </w:r>
    </w:p>
    <w:p w:rsidR="00687ABE" w:rsidRDefault="000977C6">
      <w:pPr>
        <w:spacing w:before="107" w:after="0"/>
        <w:ind w:left="373"/>
      </w:pPr>
      <w:bookmarkStart w:id="300" w:name="art(33)ust(3)pkt(1(b))"/>
      <w:bookmarkEnd w:id="299"/>
      <w:r>
        <w:rPr>
          <w:color w:val="000000"/>
        </w:rPr>
        <w:t>1b)  zarządza gruntami i innymi nieruchomościami nabytymi lub wydzielonymi z bezpośredniego zarządu nadleśnictwa na potrzeby Dyrekcji Generalnej</w:t>
      </w:r>
      <w:r>
        <w:rPr>
          <w:color w:val="000000"/>
        </w:rPr>
        <w:t xml:space="preserve"> Lasów Państwowych lub wspólnych przedsięwzięć jednostek organizacyjnych Lasów Państwowych;</w:t>
      </w:r>
    </w:p>
    <w:p w:rsidR="00687ABE" w:rsidRDefault="000977C6">
      <w:pPr>
        <w:spacing w:before="107" w:after="0"/>
        <w:ind w:left="373"/>
      </w:pPr>
      <w:bookmarkStart w:id="301" w:name="art(33)ust(3)pkt(2)"/>
      <w:bookmarkEnd w:id="300"/>
      <w:r>
        <w:rPr>
          <w:color w:val="000000"/>
        </w:rPr>
        <w:t>2)  tworzy, łączy, dzieli i likwiduje jednostki organizacyjne o zasięgu krajowym, o których mowa w art. 32 ust. 2 pkt 4;</w:t>
      </w:r>
    </w:p>
    <w:p w:rsidR="00687ABE" w:rsidRDefault="000977C6">
      <w:pPr>
        <w:spacing w:before="107" w:after="0"/>
        <w:ind w:left="373"/>
      </w:pPr>
      <w:bookmarkStart w:id="302" w:name="art(33)ust(3)pkt(3)"/>
      <w:bookmarkEnd w:id="301"/>
      <w:r>
        <w:rPr>
          <w:color w:val="000000"/>
        </w:rPr>
        <w:t>3)  inicjuje, organizuje oraz koordynuje pr</w:t>
      </w:r>
      <w:r>
        <w:rPr>
          <w:color w:val="000000"/>
        </w:rPr>
        <w:t>zedsięwzięcia na rzecz ochrony lasów, racjonalnej gospodarki leśnej i rozwoju leśnictwa;</w:t>
      </w:r>
    </w:p>
    <w:p w:rsidR="00687ABE" w:rsidRDefault="000977C6">
      <w:pPr>
        <w:spacing w:before="107" w:after="0"/>
        <w:ind w:left="373"/>
      </w:pPr>
      <w:bookmarkStart w:id="303" w:name="art(33)ust(3)pkt(4)"/>
      <w:bookmarkEnd w:id="302"/>
      <w:r>
        <w:rPr>
          <w:color w:val="000000"/>
        </w:rPr>
        <w:t>4)  organizuje planowanie urządzeniowe w lasach i prognozowanie w leśnictwie;</w:t>
      </w:r>
    </w:p>
    <w:p w:rsidR="00687ABE" w:rsidRDefault="000977C6">
      <w:pPr>
        <w:spacing w:before="107" w:after="0"/>
        <w:ind w:left="373"/>
      </w:pPr>
      <w:bookmarkStart w:id="304" w:name="art(33)ust(3)pkt(5)"/>
      <w:bookmarkEnd w:id="303"/>
      <w:r>
        <w:rPr>
          <w:color w:val="000000"/>
        </w:rPr>
        <w:t>5)  nadzoruje i koordynuje zadania w zakresie kształcenia kadr dla leśnictwa oraz popular</w:t>
      </w:r>
      <w:r>
        <w:rPr>
          <w:color w:val="000000"/>
        </w:rPr>
        <w:t>yzacji wiedzy leśnej;</w:t>
      </w:r>
    </w:p>
    <w:p w:rsidR="00687ABE" w:rsidRDefault="000977C6">
      <w:pPr>
        <w:spacing w:before="107" w:after="0"/>
        <w:ind w:left="373"/>
      </w:pPr>
      <w:bookmarkStart w:id="305" w:name="art(33)ust(3)pkt(6)"/>
      <w:bookmarkEnd w:id="304"/>
      <w:r>
        <w:rPr>
          <w:color w:val="000000"/>
        </w:rPr>
        <w:t>6)  inicjuje, popiera i finansuje badania w zakresie leśnictwa oraz nadzoruje wykorzystanie wyników tych badań;</w:t>
      </w:r>
    </w:p>
    <w:p w:rsidR="00687ABE" w:rsidRDefault="000977C6">
      <w:pPr>
        <w:spacing w:before="107" w:after="0"/>
        <w:ind w:left="373"/>
      </w:pPr>
      <w:bookmarkStart w:id="306" w:name="art(33)ust(3)pkt(7)"/>
      <w:bookmarkEnd w:id="305"/>
      <w:r>
        <w:rPr>
          <w:color w:val="000000"/>
        </w:rPr>
        <w:t>7)  wyrównuje niedobory środków finansowych w nadleśnictwach i regionalnych dyrekcjach Lasów Państwowych, wynikające ze zr</w:t>
      </w:r>
      <w:r>
        <w:rPr>
          <w:color w:val="000000"/>
        </w:rPr>
        <w:t>óżnicowanych warunków gospodarki leśnej;</w:t>
      </w:r>
    </w:p>
    <w:p w:rsidR="00687ABE" w:rsidRDefault="000977C6">
      <w:pPr>
        <w:spacing w:before="107" w:after="0"/>
        <w:ind w:left="373"/>
      </w:pPr>
      <w:bookmarkStart w:id="307" w:name="art(33)ust(3)pkt(8)"/>
      <w:bookmarkEnd w:id="306"/>
      <w:r>
        <w:rPr>
          <w:color w:val="000000"/>
        </w:rPr>
        <w:t>8)  organizuje wspólne przedsięwzięcia jednostek organizacyjnych Lasów Państwowych;</w:t>
      </w:r>
    </w:p>
    <w:p w:rsidR="00687ABE" w:rsidRDefault="000977C6">
      <w:pPr>
        <w:spacing w:before="107" w:after="0"/>
        <w:ind w:left="373"/>
      </w:pPr>
      <w:bookmarkStart w:id="308" w:name="art(33)ust(3)pkt(9)"/>
      <w:bookmarkEnd w:id="307"/>
      <w:r>
        <w:rPr>
          <w:color w:val="000000"/>
        </w:rPr>
        <w:lastRenderedPageBreak/>
        <w:t>9)  powołuje i odwołuje:</w:t>
      </w:r>
    </w:p>
    <w:p w:rsidR="00687ABE" w:rsidRDefault="000977C6">
      <w:pPr>
        <w:spacing w:after="0"/>
        <w:ind w:left="746"/>
      </w:pPr>
      <w:bookmarkStart w:id="309" w:name="art(33)ust(3)pkt(9)lit(a)"/>
      <w:r>
        <w:rPr>
          <w:color w:val="000000"/>
        </w:rPr>
        <w:t>a)  zastępców Dyrektora Generalnego, w uzgodnieniu z ministrem właściwym do spraw środowiska,</w:t>
      </w:r>
    </w:p>
    <w:p w:rsidR="00687ABE" w:rsidRDefault="000977C6">
      <w:pPr>
        <w:spacing w:after="0"/>
        <w:ind w:left="746"/>
      </w:pPr>
      <w:bookmarkStart w:id="310" w:name="art(33)ust(3)pkt(9)lit(b)"/>
      <w:bookmarkEnd w:id="309"/>
      <w:r>
        <w:rPr>
          <w:color w:val="000000"/>
        </w:rPr>
        <w:t xml:space="preserve">b) </w:t>
      </w:r>
      <w:r>
        <w:rPr>
          <w:color w:val="000000"/>
        </w:rPr>
        <w:t xml:space="preserve"> Głównego Inspektora Straży Leśnej,</w:t>
      </w:r>
    </w:p>
    <w:p w:rsidR="00687ABE" w:rsidRDefault="000977C6">
      <w:pPr>
        <w:spacing w:after="0"/>
        <w:ind w:left="746"/>
      </w:pPr>
      <w:bookmarkStart w:id="311" w:name="art(33)ust(3)pkt(9)lit(c)"/>
      <w:bookmarkEnd w:id="310"/>
      <w:r>
        <w:rPr>
          <w:color w:val="000000"/>
        </w:rPr>
        <w:t>c)  dyrektorów regionalnych dyrekcji Lasów Państwowych,</w:t>
      </w:r>
    </w:p>
    <w:p w:rsidR="00687ABE" w:rsidRDefault="000977C6">
      <w:pPr>
        <w:spacing w:after="0"/>
        <w:ind w:left="746"/>
      </w:pPr>
      <w:bookmarkStart w:id="312" w:name="art(33)ust(3)pkt(9)lit(d)"/>
      <w:bookmarkEnd w:id="311"/>
      <w:r>
        <w:rPr>
          <w:color w:val="000000"/>
        </w:rPr>
        <w:t>d)  kierowników jednostek organizacyjnych, o których mowa w pkt 2.</w:t>
      </w:r>
    </w:p>
    <w:p w:rsidR="00687ABE" w:rsidRDefault="000977C6">
      <w:pPr>
        <w:spacing w:before="320" w:after="0"/>
      </w:pPr>
      <w:bookmarkStart w:id="313" w:name="art(34)"/>
      <w:bookmarkEnd w:id="294"/>
      <w:bookmarkEnd w:id="297"/>
      <w:bookmarkEnd w:id="308"/>
      <w:bookmarkEnd w:id="312"/>
      <w:r>
        <w:rPr>
          <w:b/>
          <w:color w:val="000000"/>
        </w:rPr>
        <w:t>Art. 34. [Kompetencje dyrektora regionalnej dyrekcji Lasów Państwowych]</w:t>
      </w:r>
    </w:p>
    <w:p w:rsidR="00687ABE" w:rsidRDefault="000977C6">
      <w:pPr>
        <w:spacing w:after="0"/>
      </w:pPr>
      <w:r>
        <w:rPr>
          <w:color w:val="000000"/>
        </w:rPr>
        <w:t xml:space="preserve">Dyrektor regionalnej </w:t>
      </w:r>
      <w:r>
        <w:rPr>
          <w:color w:val="000000"/>
        </w:rPr>
        <w:t>dyrekcji Lasów Państwowych w szczególności:</w:t>
      </w:r>
    </w:p>
    <w:p w:rsidR="00687ABE" w:rsidRDefault="000977C6">
      <w:pPr>
        <w:spacing w:before="107" w:after="0"/>
        <w:ind w:left="373"/>
      </w:pPr>
      <w:bookmarkStart w:id="314" w:name="art(34)pkt(1)"/>
      <w:r>
        <w:rPr>
          <w:color w:val="000000"/>
        </w:rPr>
        <w:t>1)  reprezentuje Skarb Państwa w stosunkach cywilnoprawnych, w zakresie swojego działania;</w:t>
      </w:r>
    </w:p>
    <w:p w:rsidR="00687ABE" w:rsidRDefault="000977C6">
      <w:pPr>
        <w:spacing w:before="107" w:after="0"/>
        <w:ind w:left="373"/>
      </w:pPr>
      <w:bookmarkStart w:id="315" w:name="art(34)pkt(2)"/>
      <w:bookmarkEnd w:id="314"/>
      <w:r>
        <w:rPr>
          <w:color w:val="000000"/>
        </w:rPr>
        <w:t>2)  tworzy, za zgodą Dyrektora Generalnego, a także łączy, dzieli i likwiduje jednostki organizacyjne o zasięgu regionaln</w:t>
      </w:r>
      <w:r>
        <w:rPr>
          <w:color w:val="000000"/>
        </w:rPr>
        <w:t>ym, o których mowa w art. 32 ust. 2 pkt 4;</w:t>
      </w:r>
    </w:p>
    <w:p w:rsidR="00687ABE" w:rsidRDefault="000977C6">
      <w:pPr>
        <w:spacing w:before="107" w:after="0"/>
        <w:ind w:left="373"/>
      </w:pPr>
      <w:bookmarkStart w:id="316" w:name="art(34)pkt(2(a))"/>
      <w:bookmarkEnd w:id="315"/>
      <w:r>
        <w:rPr>
          <w:color w:val="000000"/>
        </w:rPr>
        <w:t>2a)  zarządza gruntami i innymi nieruchomościami nabytymi lub wydzielonymi z bezpośredniego zarządu nadleśnictwa, na potrzeby regionalnej dyrekcji Lasów Państwowych;</w:t>
      </w:r>
    </w:p>
    <w:p w:rsidR="00687ABE" w:rsidRDefault="000977C6">
      <w:pPr>
        <w:spacing w:before="107" w:after="0"/>
        <w:ind w:left="373"/>
      </w:pPr>
      <w:bookmarkStart w:id="317" w:name="art(34)pkt(2(b))"/>
      <w:bookmarkEnd w:id="316"/>
      <w:r>
        <w:rPr>
          <w:color w:val="000000"/>
        </w:rPr>
        <w:t>2b)  powołuje i odwołuje:</w:t>
      </w:r>
    </w:p>
    <w:p w:rsidR="00687ABE" w:rsidRDefault="000977C6">
      <w:pPr>
        <w:spacing w:after="0"/>
        <w:ind w:left="746"/>
      </w:pPr>
      <w:bookmarkStart w:id="318" w:name="art(34)pkt(2(b))lit(a)"/>
      <w:r>
        <w:rPr>
          <w:color w:val="000000"/>
        </w:rPr>
        <w:t>a)  zastępców dyrekto</w:t>
      </w:r>
      <w:r>
        <w:rPr>
          <w:color w:val="000000"/>
        </w:rPr>
        <w:t>ra regionalnej dyrekcji Lasów Państwowych, w uzgodnieniu z Dyrektorem Generalnym,</w:t>
      </w:r>
    </w:p>
    <w:p w:rsidR="00687ABE" w:rsidRDefault="000977C6">
      <w:pPr>
        <w:spacing w:after="0"/>
        <w:ind w:left="746"/>
      </w:pPr>
      <w:bookmarkStart w:id="319" w:name="art(34)pkt(2(b))lit(b)"/>
      <w:bookmarkEnd w:id="318"/>
      <w:r>
        <w:rPr>
          <w:color w:val="000000"/>
        </w:rPr>
        <w:t>b)  nadleśniczych,</w:t>
      </w:r>
    </w:p>
    <w:p w:rsidR="00687ABE" w:rsidRDefault="000977C6">
      <w:pPr>
        <w:spacing w:after="0"/>
        <w:ind w:left="746"/>
      </w:pPr>
      <w:bookmarkStart w:id="320" w:name="art(34)pkt(2(b))lit(c)"/>
      <w:bookmarkEnd w:id="319"/>
      <w:r>
        <w:rPr>
          <w:color w:val="000000"/>
        </w:rPr>
        <w:t>c)  kierowników jednostek organizacyjnych, o których mowa w pkt 2;</w:t>
      </w:r>
    </w:p>
    <w:p w:rsidR="00687ABE" w:rsidRDefault="000977C6">
      <w:pPr>
        <w:spacing w:before="107" w:after="0"/>
        <w:ind w:left="373"/>
      </w:pPr>
      <w:bookmarkStart w:id="321" w:name="art(34)pkt(2(c))"/>
      <w:bookmarkEnd w:id="317"/>
      <w:bookmarkEnd w:id="320"/>
      <w:r>
        <w:rPr>
          <w:color w:val="000000"/>
        </w:rPr>
        <w:t>2c)  inicjuje, koordynuje oraz nadzoruje działalność nadleśniczych i kierowników jednost</w:t>
      </w:r>
      <w:r>
        <w:rPr>
          <w:color w:val="000000"/>
        </w:rPr>
        <w:t>ek organizacyjnych o zasięgu regionalnym;</w:t>
      </w:r>
    </w:p>
    <w:p w:rsidR="00687ABE" w:rsidRDefault="000977C6">
      <w:pPr>
        <w:spacing w:before="107" w:after="0"/>
        <w:ind w:left="373"/>
      </w:pPr>
      <w:bookmarkStart w:id="322" w:name="art(34)pkt(3)"/>
      <w:bookmarkEnd w:id="321"/>
      <w:r>
        <w:rPr>
          <w:color w:val="000000"/>
        </w:rPr>
        <w:t>3)  organizuje wspólne przedsięwzięcia nadzorowanych jednostek organizacyjnych w zakresie ochrony lasu i racjonalnej gospodarki leśnej;</w:t>
      </w:r>
    </w:p>
    <w:p w:rsidR="00687ABE" w:rsidRDefault="000977C6">
      <w:pPr>
        <w:spacing w:before="107" w:after="0"/>
        <w:ind w:left="373"/>
      </w:pPr>
      <w:bookmarkStart w:id="323" w:name="art(34)pkt(4)"/>
      <w:bookmarkEnd w:id="322"/>
      <w:r>
        <w:rPr>
          <w:color w:val="000000"/>
        </w:rPr>
        <w:t>4)  dysponuje środkami finansowymi, wydzielonymi na wyrównywanie niedoborów śr</w:t>
      </w:r>
      <w:r>
        <w:rPr>
          <w:color w:val="000000"/>
        </w:rPr>
        <w:t>odków w poszczególnych nadleśnictwach, wynikających ze zróżnicowanych warunków gospodarki leśnej;</w:t>
      </w:r>
    </w:p>
    <w:p w:rsidR="00687ABE" w:rsidRDefault="000977C6">
      <w:pPr>
        <w:spacing w:before="107" w:after="0"/>
        <w:ind w:left="373"/>
      </w:pPr>
      <w:bookmarkStart w:id="324" w:name="art(34)pkt(5)"/>
      <w:bookmarkEnd w:id="323"/>
      <w:r>
        <w:rPr>
          <w:color w:val="000000"/>
        </w:rPr>
        <w:t>5)  prowadzi szkolenie i doradztwo zawodowe w zakresie leśnictwa;</w:t>
      </w:r>
    </w:p>
    <w:p w:rsidR="00687ABE" w:rsidRDefault="000977C6">
      <w:pPr>
        <w:spacing w:before="107" w:after="0"/>
        <w:ind w:left="373"/>
      </w:pPr>
      <w:bookmarkStart w:id="325" w:name="art(34)pkt(6)"/>
      <w:bookmarkEnd w:id="324"/>
      <w:r>
        <w:rPr>
          <w:color w:val="000000"/>
        </w:rPr>
        <w:t>6)  (uchylony);</w:t>
      </w:r>
    </w:p>
    <w:p w:rsidR="00687ABE" w:rsidRDefault="000977C6">
      <w:pPr>
        <w:spacing w:before="107" w:after="0"/>
        <w:ind w:left="373"/>
      </w:pPr>
      <w:bookmarkStart w:id="326" w:name="art(34)pkt(7)"/>
      <w:bookmarkEnd w:id="325"/>
      <w:r>
        <w:rPr>
          <w:color w:val="000000"/>
        </w:rPr>
        <w:t>7)  prowadzi działalność usługową w zakresie leśnictwa na rzecz nadzorowanyc</w:t>
      </w:r>
      <w:r>
        <w:rPr>
          <w:color w:val="000000"/>
        </w:rPr>
        <w:t>h jednostek i innych przedsiębiorców;</w:t>
      </w:r>
    </w:p>
    <w:p w:rsidR="00687ABE" w:rsidRDefault="000977C6">
      <w:pPr>
        <w:spacing w:before="107" w:after="0"/>
        <w:ind w:left="373"/>
      </w:pPr>
      <w:bookmarkStart w:id="327" w:name="art(34)pkt(8)"/>
      <w:bookmarkEnd w:id="326"/>
      <w:r>
        <w:rPr>
          <w:color w:val="000000"/>
        </w:rPr>
        <w:t>8)  reprezentuje Skarb Państwa w sprawach wynikających z postępowania regulacyjnego określonego w ustawach o stosunku Państwa do kościołów i innych związków wyznaniowych w Rzeczypospolitej Polskiej.</w:t>
      </w:r>
    </w:p>
    <w:p w:rsidR="00687ABE" w:rsidRDefault="000977C6">
      <w:pPr>
        <w:spacing w:before="320" w:after="0"/>
      </w:pPr>
      <w:bookmarkStart w:id="328" w:name="art(35)"/>
      <w:bookmarkEnd w:id="313"/>
      <w:bookmarkEnd w:id="327"/>
      <w:r>
        <w:rPr>
          <w:b/>
          <w:color w:val="000000"/>
        </w:rPr>
        <w:t>Art. 35. [Kompetenc</w:t>
      </w:r>
      <w:r>
        <w:rPr>
          <w:b/>
          <w:color w:val="000000"/>
        </w:rPr>
        <w:t>je i zadania nadleśniczego]</w:t>
      </w:r>
    </w:p>
    <w:p w:rsidR="00687ABE" w:rsidRDefault="000977C6">
      <w:pPr>
        <w:spacing w:after="0"/>
      </w:pPr>
      <w:r>
        <w:rPr>
          <w:color w:val="000000"/>
        </w:rPr>
        <w:t>1. Nadleśniczy prowadzi samodzielnie gospodarkę leśną w nadleśnictwie na podstawie planu urządzenia lasu oraz odpowiada za stan lasu. W szczególności nadleśniczy:</w:t>
      </w:r>
    </w:p>
    <w:p w:rsidR="00687ABE" w:rsidRDefault="000977C6">
      <w:pPr>
        <w:spacing w:before="107" w:after="0"/>
        <w:ind w:left="373"/>
      </w:pPr>
      <w:bookmarkStart w:id="329" w:name="art(35)ust(1)pkt(1)"/>
      <w:r>
        <w:rPr>
          <w:color w:val="000000"/>
        </w:rPr>
        <w:lastRenderedPageBreak/>
        <w:t>1)  reprezentuje Skarb Państwa w stosunkach cywilnoprawnych, w za</w:t>
      </w:r>
      <w:r>
        <w:rPr>
          <w:color w:val="000000"/>
        </w:rPr>
        <w:t>kresie swojego działania;</w:t>
      </w:r>
    </w:p>
    <w:p w:rsidR="00687ABE" w:rsidRDefault="000977C6">
      <w:pPr>
        <w:spacing w:before="107" w:after="0"/>
        <w:ind w:left="373"/>
      </w:pPr>
      <w:bookmarkStart w:id="330" w:name="art(35)ust(1)pkt(2)"/>
      <w:bookmarkEnd w:id="329"/>
      <w:r>
        <w:rPr>
          <w:color w:val="000000"/>
        </w:rPr>
        <w:t>2)  kieruje nadleśnictwem jako podstawową jednostką organizacyjną Lasów Państwowych;</w:t>
      </w:r>
    </w:p>
    <w:p w:rsidR="00687ABE" w:rsidRDefault="000977C6">
      <w:pPr>
        <w:spacing w:before="107" w:after="0"/>
        <w:ind w:left="373"/>
      </w:pPr>
      <w:bookmarkStart w:id="331" w:name="art(35)ust(1)pkt(2(a))"/>
      <w:bookmarkEnd w:id="330"/>
      <w:r>
        <w:rPr>
          <w:color w:val="000000"/>
        </w:rPr>
        <w:t>2a)  bezpośrednio zarządza lasami, gruntami i innymi nieruchomościami Skarbu Państwa, pozostającymi w zarządzie Lasów Państwowych;</w:t>
      </w:r>
    </w:p>
    <w:p w:rsidR="00687ABE" w:rsidRDefault="000977C6">
      <w:pPr>
        <w:spacing w:before="107" w:after="0"/>
        <w:ind w:left="373"/>
      </w:pPr>
      <w:bookmarkStart w:id="332" w:name="art(35)ust(1)pkt(2(b))"/>
      <w:bookmarkEnd w:id="331"/>
      <w:r>
        <w:rPr>
          <w:color w:val="000000"/>
        </w:rPr>
        <w:t>2b)  (uchylony</w:t>
      </w:r>
      <w:r>
        <w:rPr>
          <w:color w:val="000000"/>
        </w:rPr>
        <w:t>);</w:t>
      </w:r>
    </w:p>
    <w:p w:rsidR="00687ABE" w:rsidRDefault="000977C6">
      <w:pPr>
        <w:spacing w:before="107" w:after="0"/>
        <w:ind w:left="373"/>
      </w:pPr>
      <w:bookmarkStart w:id="333" w:name="art(35)ust(1)pkt(2(c))"/>
      <w:bookmarkEnd w:id="332"/>
      <w:r>
        <w:rPr>
          <w:color w:val="000000"/>
        </w:rPr>
        <w:t>2c)  inicjuje, koordynuje oraz nadzoruje działalność pracowników nadleśnictwa;</w:t>
      </w:r>
    </w:p>
    <w:p w:rsidR="00687ABE" w:rsidRDefault="000977C6">
      <w:pPr>
        <w:spacing w:before="107" w:after="0"/>
        <w:ind w:left="373"/>
      </w:pPr>
      <w:bookmarkStart w:id="334" w:name="art(35)ust(1)pkt(3)"/>
      <w:bookmarkEnd w:id="333"/>
      <w:r>
        <w:rPr>
          <w:color w:val="000000"/>
        </w:rPr>
        <w:t xml:space="preserve">3) </w:t>
      </w:r>
      <w:r>
        <w:rPr>
          <w:color w:val="000000"/>
        </w:rPr>
        <w:t xml:space="preserve"> ustala organizację nadleśnictwa, w tym podział na leśnictwa zapewniający leśniczym prawidłowe wykonywanie zadań gospodarczych, oraz zatrudnia i zwalnia pracowników nadleśnictwa;</w:t>
      </w:r>
    </w:p>
    <w:p w:rsidR="00687ABE" w:rsidRDefault="000977C6">
      <w:pPr>
        <w:spacing w:before="107" w:after="0"/>
        <w:ind w:left="373"/>
      </w:pPr>
      <w:bookmarkStart w:id="335" w:name="art(35)ust(1)pkt(4)"/>
      <w:bookmarkEnd w:id="334"/>
      <w:r>
        <w:rPr>
          <w:color w:val="000000"/>
        </w:rPr>
        <w:t>4)  organizuje ochronę mienia i zwalczanie szkodnictwa leśnego.</w:t>
      </w:r>
    </w:p>
    <w:p w:rsidR="00687ABE" w:rsidRDefault="00687ABE">
      <w:pPr>
        <w:spacing w:after="0"/>
      </w:pPr>
      <w:bookmarkStart w:id="336" w:name="art(35)ust(1)"/>
      <w:bookmarkEnd w:id="335"/>
      <w:bookmarkEnd w:id="336"/>
    </w:p>
    <w:p w:rsidR="00687ABE" w:rsidRDefault="000977C6">
      <w:pPr>
        <w:spacing w:before="107" w:after="0"/>
      </w:pPr>
      <w:bookmarkStart w:id="337" w:name="art(35)ust(2)"/>
      <w:r>
        <w:rPr>
          <w:color w:val="000000"/>
        </w:rPr>
        <w:t>2. Nadleśnic</w:t>
      </w:r>
      <w:r>
        <w:rPr>
          <w:color w:val="000000"/>
        </w:rPr>
        <w:t>zy udziela właścicielowi lasu niestanowiącego własności Skarbu Państwa pomocy, na jego wniosek, poprzez:</w:t>
      </w:r>
    </w:p>
    <w:p w:rsidR="00687ABE" w:rsidRDefault="000977C6">
      <w:pPr>
        <w:spacing w:before="107" w:after="0"/>
        <w:ind w:left="373"/>
      </w:pPr>
      <w:bookmarkStart w:id="338" w:name="art(35)ust(2)pkt(1)"/>
      <w:r>
        <w:rPr>
          <w:color w:val="000000"/>
        </w:rPr>
        <w:t>1)  doradztwo w zakresie zalesiania i gospodarki leśnej;</w:t>
      </w:r>
    </w:p>
    <w:p w:rsidR="00687ABE" w:rsidRDefault="000977C6">
      <w:pPr>
        <w:spacing w:before="107" w:after="0"/>
        <w:ind w:left="373"/>
      </w:pPr>
      <w:bookmarkStart w:id="339" w:name="art(35)ust(2)pkt(2)"/>
      <w:bookmarkEnd w:id="338"/>
      <w:r>
        <w:rPr>
          <w:color w:val="000000"/>
        </w:rPr>
        <w:t>2)  (uchylony);</w:t>
      </w:r>
    </w:p>
    <w:p w:rsidR="00687ABE" w:rsidRDefault="000977C6">
      <w:pPr>
        <w:spacing w:before="107" w:after="0"/>
        <w:ind w:left="373"/>
      </w:pPr>
      <w:bookmarkStart w:id="340" w:name="art(35)ust(2)pkt(3)"/>
      <w:bookmarkEnd w:id="339"/>
      <w:r>
        <w:rPr>
          <w:color w:val="000000"/>
        </w:rPr>
        <w:t>3)  odpłatne udostępnienie sadzonek drzew i krzewów leśnych oraz specjalistycz</w:t>
      </w:r>
      <w:r>
        <w:rPr>
          <w:color w:val="000000"/>
        </w:rPr>
        <w:t>nego sprzętu leśnego.</w:t>
      </w:r>
    </w:p>
    <w:p w:rsidR="00687ABE" w:rsidRDefault="000977C6">
      <w:pPr>
        <w:spacing w:before="107" w:after="0"/>
      </w:pPr>
      <w:bookmarkStart w:id="341" w:name="art(35)ust(3)"/>
      <w:bookmarkEnd w:id="337"/>
      <w:bookmarkEnd w:id="340"/>
      <w:r>
        <w:rPr>
          <w:color w:val="000000"/>
        </w:rPr>
        <w:t xml:space="preserve">3. W szczególnie uzasadnionych przypadkach, na wniosek właściciela lasu niestanowiącego własności Skarbu Państwa, poparty opinią wójta (burmistrza, prezydenta miasta), nadleśniczy może udostępnić nieodpłatnie sadzonki drzew i krzewów </w:t>
      </w:r>
      <w:r>
        <w:rPr>
          <w:color w:val="000000"/>
        </w:rPr>
        <w:t>leśnych na ponowne wprowadzenie roślinności leśnej (upraw leśnych) - zgodnie z uproszczonym planem urządzenia lasu lub decyzją, o której mowa w art. 19 ust. 3.</w:t>
      </w:r>
    </w:p>
    <w:p w:rsidR="00687ABE" w:rsidRDefault="000977C6">
      <w:pPr>
        <w:spacing w:before="107" w:after="0"/>
      </w:pPr>
      <w:bookmarkStart w:id="342" w:name="art(35)ust(4)"/>
      <w:bookmarkEnd w:id="341"/>
      <w:r>
        <w:rPr>
          <w:color w:val="000000"/>
        </w:rPr>
        <w:t>4. Nadleśniczy może, na podstawie umowy z właścicielem lasu, organizować wykonywanie zadań gospo</w:t>
      </w:r>
      <w:r>
        <w:rPr>
          <w:color w:val="000000"/>
        </w:rPr>
        <w:t>darczych w lesie, łącznie ze sprzedażą drewna.</w:t>
      </w:r>
    </w:p>
    <w:p w:rsidR="00687ABE" w:rsidRDefault="000977C6">
      <w:pPr>
        <w:spacing w:before="107" w:after="0"/>
      </w:pPr>
      <w:bookmarkStart w:id="343" w:name="art(35)ust(5)"/>
      <w:bookmarkEnd w:id="342"/>
      <w:r>
        <w:rPr>
          <w:color w:val="000000"/>
        </w:rPr>
        <w:t xml:space="preserve">5. Nadleśniczy, na wniosek właściciela gruntu przeznaczonego do zalesienia, sporządza plan zalesienia i potwierdza wykonanie zalesienia w przypadku zalesienia objętego przepisami o wspieraniu rozwoju obszarów </w:t>
      </w:r>
      <w:r>
        <w:rPr>
          <w:color w:val="000000"/>
        </w:rPr>
        <w:t>wiejskich ze środków pochodzących z Sekcji Gwarancji Europejskiego Funduszu Orientacji i Gwarancji Rolnej lub przepisami o wspieraniu rozwoju obszarów wiejskich z udziałem środków Europejskiego Funduszu Rolnego na rzecz Rozwoju Obszarów Wiejskich.</w:t>
      </w:r>
    </w:p>
    <w:p w:rsidR="00687ABE" w:rsidRDefault="000977C6">
      <w:pPr>
        <w:spacing w:before="320" w:after="0"/>
      </w:pPr>
      <w:bookmarkStart w:id="344" w:name="art(35(a))"/>
      <w:bookmarkEnd w:id="328"/>
      <w:bookmarkEnd w:id="343"/>
      <w:r>
        <w:rPr>
          <w:b/>
          <w:color w:val="000000"/>
        </w:rPr>
        <w:t>Art. 35a</w:t>
      </w:r>
      <w:r>
        <w:rPr>
          <w:b/>
          <w:color w:val="000000"/>
        </w:rPr>
        <w:t>. [Uprawnienia do noszenia munduru leśnika]</w:t>
      </w:r>
    </w:p>
    <w:p w:rsidR="00687ABE" w:rsidRDefault="000977C6">
      <w:pPr>
        <w:spacing w:after="0"/>
      </w:pPr>
      <w:r>
        <w:rPr>
          <w:color w:val="000000"/>
        </w:rPr>
        <w:t>1. Pracownicy Lasów Państwowych uprawnieni są do noszenia munduru leśnika.</w:t>
      </w:r>
      <w:bookmarkStart w:id="345" w:name="art(35(a))ust(1)"/>
      <w:bookmarkEnd w:id="345"/>
    </w:p>
    <w:p w:rsidR="00687ABE" w:rsidRDefault="000977C6">
      <w:pPr>
        <w:spacing w:before="107" w:after="0"/>
      </w:pPr>
      <w:bookmarkStart w:id="346" w:name="art(35(a))ust(2)"/>
      <w:r>
        <w:rPr>
          <w:color w:val="000000"/>
        </w:rPr>
        <w:t>2. Uprawnienie do noszenia munduru leśnika przysługuje również:</w:t>
      </w:r>
    </w:p>
    <w:p w:rsidR="00687ABE" w:rsidRDefault="000977C6">
      <w:pPr>
        <w:spacing w:before="107" w:after="0"/>
        <w:ind w:left="373"/>
      </w:pPr>
      <w:bookmarkStart w:id="347" w:name="art(35(a))ust(2)pkt(1)"/>
      <w:r>
        <w:rPr>
          <w:color w:val="000000"/>
        </w:rPr>
        <w:t xml:space="preserve">1)  pracownikom </w:t>
      </w:r>
      <w:r>
        <w:rPr>
          <w:i/>
          <w:color w:val="000000"/>
        </w:rPr>
        <w:t>Ministerstwa Ochrony Środowiska, Zasobów Naturalnych i Le</w:t>
      </w:r>
      <w:r>
        <w:rPr>
          <w:i/>
          <w:color w:val="000000"/>
        </w:rPr>
        <w:t>śnictwa</w:t>
      </w:r>
      <w:r>
        <w:rPr>
          <w:color w:val="000000"/>
          <w:sz w:val="20"/>
          <w:vertAlign w:val="superscript"/>
        </w:rPr>
        <w:t>5</w:t>
      </w:r>
      <w:r>
        <w:rPr>
          <w:color w:val="000000"/>
        </w:rPr>
        <w:t xml:space="preserve">  zajmującym się nadzorem nad gospodarką leśną;</w:t>
      </w:r>
    </w:p>
    <w:p w:rsidR="00687ABE" w:rsidRDefault="000977C6">
      <w:pPr>
        <w:spacing w:before="107" w:after="0"/>
        <w:ind w:left="373"/>
      </w:pPr>
      <w:bookmarkStart w:id="348" w:name="art(35(a))ust(2)pkt(2)"/>
      <w:bookmarkEnd w:id="347"/>
      <w:r>
        <w:rPr>
          <w:color w:val="000000"/>
        </w:rPr>
        <w:lastRenderedPageBreak/>
        <w:t>2)  pracownikom starostw bezpośrednio zajmującym się nadzorem nad gospodarką leśną w lasach niestanowiących własności Skarbu Państwa;</w:t>
      </w:r>
    </w:p>
    <w:p w:rsidR="00687ABE" w:rsidRDefault="000977C6">
      <w:pPr>
        <w:spacing w:before="107" w:after="0"/>
        <w:ind w:left="373"/>
      </w:pPr>
      <w:bookmarkStart w:id="349" w:name="art(35(a))ust(2)pkt(3)"/>
      <w:bookmarkEnd w:id="348"/>
      <w:r>
        <w:rPr>
          <w:color w:val="000000"/>
        </w:rPr>
        <w:t xml:space="preserve">3) </w:t>
      </w:r>
      <w:r>
        <w:rPr>
          <w:color w:val="000000"/>
        </w:rPr>
        <w:t xml:space="preserve"> dyrektorom, nauczycielom i uczniom średnich leśnych szkół zawodowych;</w:t>
      </w:r>
    </w:p>
    <w:p w:rsidR="00687ABE" w:rsidRDefault="000977C6">
      <w:pPr>
        <w:spacing w:before="107" w:after="0"/>
        <w:ind w:left="373"/>
      </w:pPr>
      <w:bookmarkStart w:id="350" w:name="art(35(a))ust(2)pkt(4)"/>
      <w:bookmarkEnd w:id="349"/>
      <w:r>
        <w:rPr>
          <w:color w:val="000000"/>
        </w:rPr>
        <w:t>4)  pracownikom leśnych zakładów doświadczalnych szkół wyższych oraz pracownikom instytutów badawczych statutowo działających na rzecz leśnictwa.</w:t>
      </w:r>
    </w:p>
    <w:p w:rsidR="00687ABE" w:rsidRDefault="000977C6">
      <w:pPr>
        <w:spacing w:before="107" w:after="0"/>
      </w:pPr>
      <w:bookmarkStart w:id="351" w:name="art(35(a))ust(3)"/>
      <w:bookmarkEnd w:id="346"/>
      <w:bookmarkEnd w:id="350"/>
      <w:r>
        <w:rPr>
          <w:color w:val="000000"/>
        </w:rPr>
        <w:t xml:space="preserve">3. Osoby, o których mowa w ust. 1 i 2, </w:t>
      </w:r>
      <w:r>
        <w:rPr>
          <w:color w:val="000000"/>
        </w:rPr>
        <w:t>ponoszą koszty umundurowania, z zastrzeżeniem art. 46 ust. 1 pkt 1.</w:t>
      </w:r>
    </w:p>
    <w:p w:rsidR="00687ABE" w:rsidRDefault="000977C6">
      <w:pPr>
        <w:spacing w:before="107" w:after="0"/>
      </w:pPr>
      <w:bookmarkStart w:id="352" w:name="art(35(a))ust(4)"/>
      <w:bookmarkEnd w:id="351"/>
      <w:r>
        <w:rPr>
          <w:color w:val="000000"/>
        </w:rPr>
        <w:t>4. Minister właściwy do spraw środowiska określi, w drodze rozporządzenia, wzory mundurów leśnika i oznak dla osób uprawnionych do ich noszenia.</w:t>
      </w:r>
    </w:p>
    <w:p w:rsidR="00687ABE" w:rsidRDefault="000977C6">
      <w:pPr>
        <w:spacing w:before="320" w:after="0"/>
      </w:pPr>
      <w:bookmarkStart w:id="353" w:name="art(36)"/>
      <w:bookmarkEnd w:id="344"/>
      <w:bookmarkEnd w:id="352"/>
      <w:r>
        <w:rPr>
          <w:b/>
          <w:color w:val="000000"/>
        </w:rPr>
        <w:t>Art. 36. [Zalesianie gruntów stanowiących w</w:t>
      </w:r>
      <w:r>
        <w:rPr>
          <w:b/>
          <w:color w:val="000000"/>
        </w:rPr>
        <w:t>łasność Skarbu Państwa]</w:t>
      </w:r>
    </w:p>
    <w:p w:rsidR="00687ABE" w:rsidRDefault="000977C6">
      <w:pPr>
        <w:spacing w:after="0"/>
      </w:pPr>
      <w:r>
        <w:rPr>
          <w:color w:val="000000"/>
        </w:rPr>
        <w:t>1. W zarząd Lasów Państwowych (nadleśnictw) przekazuje się stanowiące własność Skarbu Państwa grunty przeznaczone do zalesienia w miejscowych planach zagospodarowania przestrzennego lub w decyzji o warunkach zabudowy i zagospodarowa</w:t>
      </w:r>
      <w:r>
        <w:rPr>
          <w:color w:val="000000"/>
        </w:rPr>
        <w:t>nia terenu.</w:t>
      </w:r>
      <w:bookmarkStart w:id="354" w:name="art(36)ust(1)"/>
      <w:bookmarkEnd w:id="354"/>
    </w:p>
    <w:p w:rsidR="00687ABE" w:rsidRDefault="000977C6">
      <w:pPr>
        <w:spacing w:before="107" w:after="0"/>
      </w:pPr>
      <w:bookmarkStart w:id="355" w:name="art(36)ust(2)"/>
      <w:r>
        <w:rPr>
          <w:color w:val="000000"/>
        </w:rPr>
        <w:t>2. Decyzję w sprawie określonej w ust. 1 wydaje starosta.</w:t>
      </w:r>
    </w:p>
    <w:p w:rsidR="00687ABE" w:rsidRDefault="000977C6">
      <w:pPr>
        <w:spacing w:before="587" w:after="0"/>
        <w:jc w:val="center"/>
      </w:pPr>
      <w:bookmarkStart w:id="356" w:name="d9646e3945"/>
      <w:bookmarkStart w:id="357" w:name="roz(6(a))"/>
      <w:bookmarkEnd w:id="282"/>
      <w:bookmarkEnd w:id="353"/>
      <w:bookmarkEnd w:id="355"/>
      <w:r>
        <w:rPr>
          <w:b/>
          <w:color w:val="000000"/>
        </w:rPr>
        <w:t>Rozdział 6a</w:t>
      </w:r>
    </w:p>
    <w:p w:rsidR="00687ABE" w:rsidRDefault="000977C6">
      <w:pPr>
        <w:spacing w:before="100" w:after="0"/>
        <w:jc w:val="center"/>
      </w:pPr>
      <w:r>
        <w:rPr>
          <w:b/>
          <w:color w:val="000000"/>
        </w:rPr>
        <w:t>Gospodarowanie mieniem Skarbu Państwa będącym w zarządzie Lasów Państwowych</w:t>
      </w:r>
    </w:p>
    <w:p w:rsidR="00687ABE" w:rsidRDefault="000977C6">
      <w:pPr>
        <w:spacing w:before="320" w:after="0"/>
      </w:pPr>
      <w:bookmarkStart w:id="358" w:name="art(37)"/>
      <w:bookmarkEnd w:id="356"/>
      <w:r>
        <w:rPr>
          <w:b/>
          <w:color w:val="000000"/>
        </w:rPr>
        <w:t xml:space="preserve">Art. 37. [Nabywanie przez jednostki organizacyjne PGLLP lasów, gruntów przeznaczonych do </w:t>
      </w:r>
      <w:r>
        <w:rPr>
          <w:b/>
          <w:color w:val="000000"/>
        </w:rPr>
        <w:t>zalesienia oraz innych gruntów i nieruchomości]</w:t>
      </w:r>
    </w:p>
    <w:p w:rsidR="00687ABE" w:rsidRDefault="000977C6">
      <w:pPr>
        <w:spacing w:after="0"/>
      </w:pPr>
      <w:r>
        <w:rPr>
          <w:color w:val="000000"/>
        </w:rPr>
        <w:t>1. Kierownik jednostki organizacyjnej Lasów Państwowych, z wyjątkiem kierownika jednostki organizacyjnej, o której mowa w art. 32 ust. 2 pkt 4, za zgodą Dyrektora Generalnego, może nabywać stanowiące własność</w:t>
      </w:r>
      <w:r>
        <w:rPr>
          <w:color w:val="000000"/>
        </w:rPr>
        <w:t xml:space="preserve"> osób fizycznych lub prawnych lasy oraz grunty przeznaczone do zalesienia, jak również inne grunty i nieruchomości, jeżeli jest to uzasadnione potrzebami gospodarki leśnej i nie narusza interesu Skarbu Państwa.</w:t>
      </w:r>
      <w:bookmarkStart w:id="359" w:name="art(37)ust(1)"/>
      <w:bookmarkEnd w:id="359"/>
    </w:p>
    <w:p w:rsidR="00687ABE" w:rsidRDefault="000977C6">
      <w:pPr>
        <w:spacing w:before="107" w:after="0"/>
      </w:pPr>
      <w:bookmarkStart w:id="360" w:name="art(37)ust(2)"/>
      <w:r>
        <w:rPr>
          <w:color w:val="000000"/>
        </w:rPr>
        <w:t>2. Minister właściwy do spraw środowiska okre</w:t>
      </w:r>
      <w:r>
        <w:rPr>
          <w:color w:val="000000"/>
        </w:rPr>
        <w:t>śli, w drodze rozporządzenia, szczegółowe zasady nabywania przez kierowników jednostek organizacyjnych Lasów Państwowych lasów, gruntów przeznaczonych do zalesienia oraz innych nieruchomości stanowiących własność osób fizycznych i prawnych.</w:t>
      </w:r>
    </w:p>
    <w:p w:rsidR="00687ABE" w:rsidRDefault="000977C6">
      <w:pPr>
        <w:spacing w:before="320" w:after="0"/>
      </w:pPr>
      <w:bookmarkStart w:id="361" w:name="art(38)"/>
      <w:bookmarkEnd w:id="358"/>
      <w:bookmarkEnd w:id="360"/>
      <w:r>
        <w:rPr>
          <w:b/>
          <w:color w:val="000000"/>
        </w:rPr>
        <w:t>Art. 38. [Sprze</w:t>
      </w:r>
      <w:r>
        <w:rPr>
          <w:b/>
          <w:color w:val="000000"/>
        </w:rPr>
        <w:t>daż lasów, gruntów i innych nieruchomości Skarbu Państwa znajdujących się w zarządzie Lasów Państwowych]</w:t>
      </w:r>
    </w:p>
    <w:p w:rsidR="00687ABE" w:rsidRDefault="000977C6">
      <w:pPr>
        <w:spacing w:after="0"/>
      </w:pPr>
      <w:r>
        <w:rPr>
          <w:color w:val="000000"/>
        </w:rPr>
        <w:t>1. Sprzedaż lasów, gruntów i innych nieruchomości Skarbu Państwa znajdujących się w zarządzie Lasów Państwowych, z zastrzeżeniem art. 40a, może następo</w:t>
      </w:r>
      <w:r>
        <w:rPr>
          <w:color w:val="000000"/>
        </w:rPr>
        <w:t>wać w przypadkach:</w:t>
      </w:r>
    </w:p>
    <w:p w:rsidR="00687ABE" w:rsidRDefault="000977C6">
      <w:pPr>
        <w:spacing w:before="107" w:after="0"/>
        <w:ind w:left="373"/>
      </w:pPr>
      <w:bookmarkStart w:id="362" w:name="art(38)ust(1)pkt(1)"/>
      <w:r>
        <w:rPr>
          <w:color w:val="000000"/>
        </w:rPr>
        <w:t>1)  zbywania udziałów lasów stanowiących własność Skarbu Państwa we współwłasnościach;</w:t>
      </w:r>
    </w:p>
    <w:p w:rsidR="00687ABE" w:rsidRDefault="000977C6">
      <w:pPr>
        <w:spacing w:before="107" w:after="0"/>
        <w:ind w:left="373"/>
      </w:pPr>
      <w:bookmarkStart w:id="363" w:name="art(38)ust(1)pkt(2)"/>
      <w:bookmarkEnd w:id="362"/>
      <w:r>
        <w:rPr>
          <w:color w:val="000000"/>
        </w:rPr>
        <w:t>2)  regulacji granicy polno-leśnej;</w:t>
      </w:r>
    </w:p>
    <w:p w:rsidR="00687ABE" w:rsidRDefault="000977C6">
      <w:pPr>
        <w:spacing w:before="107" w:after="0"/>
        <w:ind w:left="373"/>
      </w:pPr>
      <w:bookmarkStart w:id="364" w:name="art(38)ust(1)pkt(3)"/>
      <w:bookmarkEnd w:id="363"/>
      <w:r>
        <w:rPr>
          <w:color w:val="000000"/>
        </w:rPr>
        <w:lastRenderedPageBreak/>
        <w:t>3)  stwierdzenia przez nadleśniczego nieprzydatności gruntów, budynków i budowli na potrzeby gospodarki leśnej;</w:t>
      </w:r>
    </w:p>
    <w:p w:rsidR="00687ABE" w:rsidRDefault="000977C6">
      <w:pPr>
        <w:spacing w:before="107" w:after="0"/>
        <w:ind w:left="373"/>
      </w:pPr>
      <w:bookmarkStart w:id="365" w:name="art(38)ust(1)pkt(4)"/>
      <w:bookmarkEnd w:id="364"/>
      <w:r>
        <w:rPr>
          <w:color w:val="000000"/>
        </w:rPr>
        <w:t>4)</w:t>
      </w:r>
      <w:r>
        <w:rPr>
          <w:color w:val="000000"/>
        </w:rPr>
        <w:t xml:space="preserve">  zmiany przeznaczenia na cele nieleśne i nierolnicze;</w:t>
      </w:r>
    </w:p>
    <w:p w:rsidR="00687ABE" w:rsidRDefault="000977C6">
      <w:pPr>
        <w:spacing w:before="107" w:after="0"/>
        <w:ind w:left="373"/>
      </w:pPr>
      <w:bookmarkStart w:id="366" w:name="art(38)ust(1)pkt(5)"/>
      <w:bookmarkEnd w:id="365"/>
      <w:r>
        <w:rPr>
          <w:color w:val="000000"/>
        </w:rPr>
        <w:t>5)  podyktowanych ważnymi względami gospodarczymi lub społecznymi, o ile nie narusza to interesu Skarbu Państwa.</w:t>
      </w:r>
    </w:p>
    <w:p w:rsidR="00687ABE" w:rsidRDefault="00687ABE">
      <w:pPr>
        <w:spacing w:after="0"/>
      </w:pPr>
      <w:bookmarkStart w:id="367" w:name="art(38)ust(1)"/>
      <w:bookmarkEnd w:id="366"/>
      <w:bookmarkEnd w:id="367"/>
    </w:p>
    <w:p w:rsidR="00687ABE" w:rsidRDefault="000977C6">
      <w:pPr>
        <w:spacing w:before="107" w:after="0"/>
      </w:pPr>
      <w:bookmarkStart w:id="368" w:name="art(38)ust(2)"/>
      <w:r>
        <w:rPr>
          <w:color w:val="000000"/>
        </w:rPr>
        <w:t>2. Sprzedaż, o której mowa w ust. 1 pkt 1-4, wymaga zgody Dyrektora Generalnego, z zast</w:t>
      </w:r>
      <w:r>
        <w:rPr>
          <w:color w:val="000000"/>
        </w:rPr>
        <w:t>rzeżeniem ust. 3, a sprzedaż, o której mowa w ust. 1 pkt 5, może nastąpić na wniosek Dyrektora Generalnego za zgodą ministra właściwego do spraw środowiska.</w:t>
      </w:r>
    </w:p>
    <w:p w:rsidR="00687ABE" w:rsidRDefault="000977C6">
      <w:pPr>
        <w:spacing w:before="107" w:after="0"/>
      </w:pPr>
      <w:bookmarkStart w:id="369" w:name="art(38)ust(3)"/>
      <w:bookmarkEnd w:id="368"/>
      <w:r>
        <w:rPr>
          <w:color w:val="000000"/>
        </w:rPr>
        <w:t>3. Nadleśniczy może samodzielnie sprzedać grunty leśne i nieleśne o powierzchni do 1 ha, jeśli stan</w:t>
      </w:r>
      <w:r>
        <w:rPr>
          <w:color w:val="000000"/>
        </w:rPr>
        <w:t>owią enklawę wśród gruntów innej formy własności.</w:t>
      </w:r>
    </w:p>
    <w:p w:rsidR="00687ABE" w:rsidRDefault="000977C6">
      <w:pPr>
        <w:spacing w:before="107" w:after="0"/>
      </w:pPr>
      <w:bookmarkStart w:id="370" w:name="art(38)ust(4)"/>
      <w:bookmarkEnd w:id="369"/>
      <w:r>
        <w:rPr>
          <w:color w:val="000000"/>
        </w:rPr>
        <w:t>4. Sprzedaż lasów, gruntów i innych nieruchomości znajdujących się w zarządzie Lasów Państwowych następuje w drodze przetargu publicznego. W przypadku gdy dwukrotnie przeprowadzony przetarg zakończy się wyn</w:t>
      </w:r>
      <w:r>
        <w:rPr>
          <w:color w:val="000000"/>
        </w:rPr>
        <w:t>ikiem negatywnym wówczas przedmiot sprzedaży można zbyć w drodze negocjacji cenowej.</w:t>
      </w:r>
    </w:p>
    <w:p w:rsidR="00687ABE" w:rsidRDefault="000977C6">
      <w:pPr>
        <w:spacing w:before="107" w:after="0"/>
      </w:pPr>
      <w:bookmarkStart w:id="371" w:name="art(38)ust(5)"/>
      <w:bookmarkEnd w:id="370"/>
      <w:r>
        <w:rPr>
          <w:color w:val="000000"/>
        </w:rPr>
        <w:t>5. W razie sprzedaży położonych w granicach administracyjnych miasta lasów, gruntów i innych nieruchomości, o których mowa w ust. 4, gminie służy prawo pierwokupu.</w:t>
      </w:r>
    </w:p>
    <w:p w:rsidR="00687ABE" w:rsidRDefault="000977C6">
      <w:pPr>
        <w:spacing w:before="107" w:after="0"/>
      </w:pPr>
      <w:bookmarkStart w:id="372" w:name="art(38)ust(6)"/>
      <w:bookmarkEnd w:id="371"/>
      <w:r>
        <w:rPr>
          <w:color w:val="000000"/>
        </w:rPr>
        <w:t>6. Mini</w:t>
      </w:r>
      <w:r>
        <w:rPr>
          <w:color w:val="000000"/>
        </w:rPr>
        <w:t>ster właściwy do spraw środowiska określi, w drodze rozporządzenia, szczegółowe warunki i tryb przeprowadzania przetargu publicznego oraz sposób i warunki przeprowadzania negocjacji cenowej w przypadku sprzedaży lasów, gruntów i innych nieruchomości znajdu</w:t>
      </w:r>
      <w:r>
        <w:rPr>
          <w:color w:val="000000"/>
        </w:rPr>
        <w:t>jących się w zarządzie Lasów Państwowych, uwzględniając przejrzystość i sprawność zastosowanych procedur.</w:t>
      </w:r>
    </w:p>
    <w:p w:rsidR="00687ABE" w:rsidRDefault="000977C6">
      <w:pPr>
        <w:spacing w:before="320" w:after="0"/>
      </w:pPr>
      <w:bookmarkStart w:id="373" w:name="art(38(a))"/>
      <w:bookmarkEnd w:id="361"/>
      <w:bookmarkEnd w:id="372"/>
      <w:r>
        <w:rPr>
          <w:b/>
          <w:color w:val="000000"/>
        </w:rPr>
        <w:t>Art. 38a. [Nieruchomości przeznaczone na drogi krajowe, lotniska użytku publicznego i budowle przeciwpowodziowe]</w:t>
      </w:r>
    </w:p>
    <w:p w:rsidR="00687ABE" w:rsidRDefault="000977C6">
      <w:pPr>
        <w:spacing w:after="0"/>
      </w:pPr>
      <w:r>
        <w:rPr>
          <w:color w:val="000000"/>
        </w:rPr>
        <w:t>1. Nieruchomości przeznaczone na drog</w:t>
      </w:r>
      <w:r>
        <w:rPr>
          <w:color w:val="000000"/>
        </w:rPr>
        <w:t>i krajowe, stanowiące własność Skarbu Państwa, zarządzane przez Lasy Państwowe, stają się nieodpłatnie, z mocy prawa, przedmiotem trwałego zarządu ustanowionego na rzecz Generalnej Dyrekcji Dróg Krajowych i Autostrad z dniem, w którym decyzja o ustaleniu l</w:t>
      </w:r>
      <w:r>
        <w:rPr>
          <w:color w:val="000000"/>
        </w:rPr>
        <w:t>okalizacji drogi krajowej stała się ostateczna.</w:t>
      </w:r>
      <w:bookmarkStart w:id="374" w:name="art(38(a))ust(1)"/>
      <w:bookmarkEnd w:id="374"/>
    </w:p>
    <w:p w:rsidR="00687ABE" w:rsidRDefault="000977C6">
      <w:pPr>
        <w:spacing w:before="107" w:after="0"/>
      </w:pPr>
      <w:bookmarkStart w:id="375" w:name="art(38(a))ust(2)"/>
      <w:r>
        <w:rPr>
          <w:color w:val="000000"/>
        </w:rPr>
        <w:t>2. Ustanowienie trwałego zarządu stwierdza starosta w drodze decyzji.</w:t>
      </w:r>
    </w:p>
    <w:p w:rsidR="00687ABE" w:rsidRDefault="000977C6">
      <w:pPr>
        <w:spacing w:before="107" w:after="0"/>
      </w:pPr>
      <w:bookmarkStart w:id="376" w:name="art(38(a))ust(3)"/>
      <w:bookmarkEnd w:id="375"/>
      <w:r>
        <w:rPr>
          <w:color w:val="000000"/>
        </w:rPr>
        <w:t>3. Decyzja, o której mowa w ust. 2, stanowi podstawę wpisu do księgi wieczystej.</w:t>
      </w:r>
    </w:p>
    <w:p w:rsidR="00687ABE" w:rsidRDefault="000977C6">
      <w:pPr>
        <w:spacing w:before="107" w:after="0"/>
      </w:pPr>
      <w:bookmarkStart w:id="377" w:name="art(38(a))ust(4)"/>
      <w:bookmarkEnd w:id="376"/>
      <w:r>
        <w:rPr>
          <w:color w:val="000000"/>
        </w:rPr>
        <w:t>4. Przepisy ust. 1-3 stosuje się odpowiednio do nieruchom</w:t>
      </w:r>
      <w:r>
        <w:rPr>
          <w:color w:val="000000"/>
        </w:rPr>
        <w:t>ości objętej decyzją o:</w:t>
      </w:r>
    </w:p>
    <w:p w:rsidR="00687ABE" w:rsidRDefault="000977C6">
      <w:pPr>
        <w:spacing w:before="107" w:after="0"/>
        <w:ind w:left="373"/>
      </w:pPr>
      <w:bookmarkStart w:id="378" w:name="art(38(a))ust(4)pkt(1)"/>
      <w:r>
        <w:rPr>
          <w:color w:val="000000"/>
        </w:rPr>
        <w:t>1)  zezwoleniu na realizację inwestycji w zakresie lotniska użytku publicznego w rozumieniu przepisów ustawy  z dnia 12 lutego 2009 r. o szczególnych zasadach przygotowania i realizacji inwestycji w zakresie lotnisk użytku publiczne</w:t>
      </w:r>
      <w:r>
        <w:rPr>
          <w:color w:val="000000"/>
        </w:rPr>
        <w:t>go (Dz. U. Nr 42, poz. 340 i Nr 161, poz. 1281 oraz z 2012 r. poz. 951) wydaną na rzecz podmiotu, o którym mowa w art. 28 ust. 1  tej ustawy z tym, że ustanowienie trwałego zarządu stwierdza wojewoda w drodze decyzji;</w:t>
      </w:r>
    </w:p>
    <w:p w:rsidR="00687ABE" w:rsidRDefault="000977C6">
      <w:pPr>
        <w:spacing w:before="107" w:after="0"/>
        <w:ind w:left="373"/>
      </w:pPr>
      <w:bookmarkStart w:id="379" w:name="art(38(a))ust(4)pkt(2)"/>
      <w:bookmarkEnd w:id="378"/>
      <w:r>
        <w:rPr>
          <w:color w:val="000000"/>
        </w:rPr>
        <w:t>2)  pozwoleniu na realizację inwestycj</w:t>
      </w:r>
      <w:r>
        <w:rPr>
          <w:color w:val="000000"/>
        </w:rPr>
        <w:t xml:space="preserve">i w rozumieniu przepisów ustawy  z dnia 8 lipca 2010 r. o szczególnych zasadach przygotowania do realizacji inwestycji w zakresie </w:t>
      </w:r>
      <w:r>
        <w:rPr>
          <w:color w:val="000000"/>
        </w:rPr>
        <w:lastRenderedPageBreak/>
        <w:t xml:space="preserve">budowli przeciwpowodziowych (Dz. U. Nr 143, poz. 963,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 wydaną na rzecz podmiotu, o którym mowa w art. 2 pkt 2  tej</w:t>
      </w:r>
      <w:r>
        <w:rPr>
          <w:color w:val="000000"/>
        </w:rPr>
        <w:t xml:space="preserve"> ustawy z tym, że ustanowienie trwałego zarządu stwierdza wojewoda w drodze decyzji.</w:t>
      </w:r>
    </w:p>
    <w:p w:rsidR="00687ABE" w:rsidRDefault="000977C6">
      <w:pPr>
        <w:spacing w:before="320" w:after="0"/>
      </w:pPr>
      <w:bookmarkStart w:id="380" w:name="art(38(b))"/>
      <w:bookmarkEnd w:id="373"/>
      <w:bookmarkEnd w:id="377"/>
      <w:bookmarkEnd w:id="379"/>
      <w:r>
        <w:rPr>
          <w:b/>
          <w:color w:val="000000"/>
        </w:rPr>
        <w:t>Art. 38b. [Przekazywanie lasów i gruntów ANR]</w:t>
      </w:r>
    </w:p>
    <w:p w:rsidR="00687ABE" w:rsidRDefault="000977C6">
      <w:pPr>
        <w:spacing w:after="0"/>
      </w:pPr>
      <w:r>
        <w:rPr>
          <w:color w:val="000000"/>
        </w:rPr>
        <w:t xml:space="preserve">Lasy Państwowe mogą, w drodze umowy zawartej pomiędzy Dyrektorem Generalnym a Prezesem </w:t>
      </w:r>
      <w:r>
        <w:rPr>
          <w:i/>
          <w:color w:val="000000"/>
        </w:rPr>
        <w:t>Agencji Własności Rolnej Skarbu Państw</w:t>
      </w:r>
      <w:r>
        <w:rPr>
          <w:i/>
          <w:color w:val="000000"/>
        </w:rPr>
        <w:t>a</w:t>
      </w:r>
      <w:r>
        <w:rPr>
          <w:color w:val="000000"/>
          <w:sz w:val="20"/>
          <w:vertAlign w:val="superscript"/>
        </w:rPr>
        <w:t>6</w:t>
      </w:r>
      <w:r>
        <w:rPr>
          <w:color w:val="000000"/>
        </w:rPr>
        <w:t xml:space="preserve">, przekazywać nieodpłatnie </w:t>
      </w:r>
      <w:r>
        <w:rPr>
          <w:i/>
          <w:color w:val="000000"/>
        </w:rPr>
        <w:t>Agencji Własności Rolnej Skarbu Państwa</w:t>
      </w:r>
      <w:r>
        <w:rPr>
          <w:color w:val="000000"/>
          <w:sz w:val="20"/>
          <w:vertAlign w:val="superscript"/>
        </w:rPr>
        <w:t>7</w:t>
      </w:r>
      <w:r>
        <w:rPr>
          <w:color w:val="000000"/>
        </w:rPr>
        <w:t xml:space="preserve"> lasy i grunty, na których nie jest możliwe prowadzenie racjonalnej gospodarki, stanowiące w szczególności enklawy i </w:t>
      </w:r>
      <w:proofErr w:type="spellStart"/>
      <w:r>
        <w:rPr>
          <w:color w:val="000000"/>
        </w:rPr>
        <w:t>półenklawy</w:t>
      </w:r>
      <w:proofErr w:type="spellEnd"/>
      <w:r>
        <w:rPr>
          <w:color w:val="000000"/>
        </w:rPr>
        <w:t xml:space="preserve"> wśród gruntów wchodzących do Zasobu Własności Rolnej Skarbu</w:t>
      </w:r>
      <w:r>
        <w:rPr>
          <w:color w:val="000000"/>
        </w:rPr>
        <w:t xml:space="preserve"> Państwa.</w:t>
      </w:r>
    </w:p>
    <w:p w:rsidR="00687ABE" w:rsidRDefault="000977C6">
      <w:pPr>
        <w:spacing w:before="320" w:after="0"/>
      </w:pPr>
      <w:bookmarkStart w:id="381" w:name="art(38(c))"/>
      <w:bookmarkEnd w:id="380"/>
      <w:r>
        <w:rPr>
          <w:b/>
          <w:color w:val="000000"/>
        </w:rPr>
        <w:t>Art. 38c. [Przekazanie nieruchomości oraz nieprzydatnych dla potrzeb gospodarki leśnej budynków i budowli]</w:t>
      </w:r>
    </w:p>
    <w:p w:rsidR="00687ABE" w:rsidRDefault="000977C6">
      <w:pPr>
        <w:spacing w:after="0"/>
      </w:pPr>
      <w:r>
        <w:rPr>
          <w:color w:val="000000"/>
        </w:rPr>
        <w:t>1.</w:t>
      </w:r>
      <w:r>
        <w:rPr>
          <w:color w:val="000000"/>
        </w:rPr>
        <w:t xml:space="preserve"> W razie zmiany przeznaczenia gruntów leśnych lub rolnych znajdujących się w zarządzie Lasów Państwowych na cele nieleśne lub nierolnicze, dokonanej w trybie przepisów o ochronie gruntów rolnych i leśnych, w związku z potrzebami innej jednostki organizacyj</w:t>
      </w:r>
      <w:r>
        <w:rPr>
          <w:color w:val="000000"/>
        </w:rPr>
        <w:t>nej nieposiadającej osobowości prawnej, przekazanie tych gruntów następuje nieodpłatnie, w drodze umowy o przeniesienie zarządu pomiędzy kierownikiem jednostki organizacyjnej a:</w:t>
      </w:r>
    </w:p>
    <w:p w:rsidR="00687ABE" w:rsidRDefault="000977C6">
      <w:pPr>
        <w:spacing w:before="107" w:after="0"/>
        <w:ind w:left="373"/>
      </w:pPr>
      <w:bookmarkStart w:id="382" w:name="art(38(c))ust(1)pkt(1)"/>
      <w:r>
        <w:rPr>
          <w:color w:val="000000"/>
        </w:rPr>
        <w:t>1)  nadleśniczym - w przypadku gruntów pochodzących z obszaru jednego nadleśni</w:t>
      </w:r>
      <w:r>
        <w:rPr>
          <w:color w:val="000000"/>
        </w:rPr>
        <w:t>ctwa;</w:t>
      </w:r>
    </w:p>
    <w:p w:rsidR="00687ABE" w:rsidRDefault="000977C6">
      <w:pPr>
        <w:spacing w:before="107" w:after="0"/>
        <w:ind w:left="373"/>
      </w:pPr>
      <w:bookmarkStart w:id="383" w:name="art(38(c))ust(1)pkt(2)"/>
      <w:bookmarkEnd w:id="382"/>
      <w:r>
        <w:rPr>
          <w:color w:val="000000"/>
        </w:rPr>
        <w:t>2)  dyrektorem regionalnej dyrekcji Lasów Państwowych - w przypadku gruntów pochodzących z obszaru więcej niż jednego nadleśnictwa.</w:t>
      </w:r>
    </w:p>
    <w:p w:rsidR="00687ABE" w:rsidRDefault="00687ABE">
      <w:pPr>
        <w:spacing w:after="0"/>
      </w:pPr>
      <w:bookmarkStart w:id="384" w:name="art(38(c))ust(1)"/>
      <w:bookmarkEnd w:id="383"/>
      <w:bookmarkEnd w:id="384"/>
    </w:p>
    <w:p w:rsidR="00687ABE" w:rsidRDefault="000977C6">
      <w:pPr>
        <w:spacing w:before="107" w:after="0"/>
      </w:pPr>
      <w:bookmarkStart w:id="385" w:name="art(38(c))ust(2)"/>
      <w:r>
        <w:rPr>
          <w:color w:val="000000"/>
        </w:rPr>
        <w:t>2.</w:t>
      </w:r>
      <w:r>
        <w:rPr>
          <w:color w:val="000000"/>
        </w:rPr>
        <w:t xml:space="preserve"> Do przejmowania w zarząd Lasów Państwowych lasów, gruntów i innych nieruchomości stanowiących własność Skarbu Państwa, będących w zarządzie innych jednostek organizacyjnych nieposiadających osobowości prawnej, bądź przekazywania przez Lasy Państwowe w zar</w:t>
      </w:r>
      <w:r>
        <w:rPr>
          <w:color w:val="000000"/>
        </w:rPr>
        <w:t>ząd innych jednostek organizacyjnych nieposiadających osobowości prawnej zarządzających mieniem Skarbu Państwa takich nieruchomości, bez zmiany ich przeznaczenia, ust. 1 stosuje się odpowiednio.</w:t>
      </w:r>
    </w:p>
    <w:p w:rsidR="00687ABE" w:rsidRDefault="000977C6">
      <w:pPr>
        <w:spacing w:before="320" w:after="0"/>
      </w:pPr>
      <w:bookmarkStart w:id="386" w:name="art(38(d))"/>
      <w:bookmarkEnd w:id="381"/>
      <w:bookmarkEnd w:id="385"/>
      <w:r>
        <w:rPr>
          <w:b/>
          <w:color w:val="000000"/>
        </w:rPr>
        <w:t xml:space="preserve">Art. 38d. [Przekazanie nieruchomości oraz nieprzydatnych dla </w:t>
      </w:r>
      <w:r>
        <w:rPr>
          <w:b/>
          <w:color w:val="000000"/>
        </w:rPr>
        <w:t>potrzeb gospodarki leśnej budynków i budowli w użytkowanie wieczyste lub użytkowanie]</w:t>
      </w:r>
    </w:p>
    <w:p w:rsidR="00687ABE" w:rsidRDefault="000977C6">
      <w:pPr>
        <w:spacing w:after="0"/>
      </w:pPr>
      <w:r>
        <w:rPr>
          <w:color w:val="000000"/>
        </w:rPr>
        <w:t>1. Na wniosek starosty, wykonującego zadanie z zakresu administracji rządowej, grunty, o których mowa w art. 38c ust. 1, oraz nieprzydatne dla potrzeb gospodarki leśnej b</w:t>
      </w:r>
      <w:r>
        <w:rPr>
          <w:color w:val="000000"/>
        </w:rPr>
        <w:t>udynki i budowle, wraz z gruntem niezbędnym do korzystania z nich, mogą być przekazane przez Lasy Państwowe w użytkowanie wieczyste osobie prawnej lub użytkowanie innej jednostce organizacyjnej nieposiadającej osobowości prawnej.</w:t>
      </w:r>
      <w:bookmarkStart w:id="387" w:name="art(38(d))ust(1)"/>
      <w:bookmarkEnd w:id="387"/>
    </w:p>
    <w:p w:rsidR="00687ABE" w:rsidRDefault="000977C6">
      <w:pPr>
        <w:spacing w:before="107" w:after="0"/>
      </w:pPr>
      <w:bookmarkStart w:id="388" w:name="art(38(d))ust(2)"/>
      <w:r>
        <w:rPr>
          <w:color w:val="000000"/>
        </w:rPr>
        <w:t>2. (uchylony).</w:t>
      </w:r>
    </w:p>
    <w:p w:rsidR="00687ABE" w:rsidRDefault="000977C6">
      <w:pPr>
        <w:spacing w:before="320" w:after="0"/>
      </w:pPr>
      <w:bookmarkStart w:id="389" w:name="art(38(e))"/>
      <w:bookmarkEnd w:id="386"/>
      <w:bookmarkEnd w:id="388"/>
      <w:r>
        <w:rPr>
          <w:b/>
          <w:color w:val="000000"/>
        </w:rPr>
        <w:t>Art. 38e. [</w:t>
      </w:r>
      <w:r>
        <w:rPr>
          <w:b/>
          <w:color w:val="000000"/>
        </w:rPr>
        <w:t>Zamiana lasów, gruntów i innych nieruchomości]</w:t>
      </w:r>
    </w:p>
    <w:p w:rsidR="00687ABE" w:rsidRDefault="000977C6">
      <w:pPr>
        <w:spacing w:after="0"/>
      </w:pPr>
      <w:r>
        <w:rPr>
          <w:color w:val="000000"/>
        </w:rPr>
        <w:t xml:space="preserve">1. Lasy, grunty i inne nieruchomości Skarbu Państwa pozostające w zarządzie Lasów Państwowych mogą być przedmiotem zamiany na lasy, grunty i inne nieruchomości w </w:t>
      </w:r>
      <w:r>
        <w:rPr>
          <w:color w:val="000000"/>
        </w:rPr>
        <w:lastRenderedPageBreak/>
        <w:t>przypadkach uzasadnionych potrzebami i celami g</w:t>
      </w:r>
      <w:r>
        <w:rPr>
          <w:color w:val="000000"/>
        </w:rPr>
        <w:t>ospodarki leśnej, po ich wycenie przez osoby posiadające uprawnienia z zakresu szacowania nieruchomości.</w:t>
      </w:r>
      <w:bookmarkStart w:id="390" w:name="art(38(e))ust(1)"/>
      <w:bookmarkEnd w:id="390"/>
    </w:p>
    <w:p w:rsidR="00687ABE" w:rsidRDefault="000977C6">
      <w:pPr>
        <w:spacing w:before="107" w:after="0"/>
      </w:pPr>
      <w:bookmarkStart w:id="391" w:name="art(38(e))ust(2)"/>
      <w:r>
        <w:rPr>
          <w:color w:val="000000"/>
        </w:rPr>
        <w:t>2. Zamiana dokonywana przez:</w:t>
      </w:r>
    </w:p>
    <w:p w:rsidR="00687ABE" w:rsidRDefault="000977C6">
      <w:pPr>
        <w:spacing w:before="107" w:after="0"/>
        <w:ind w:left="373"/>
      </w:pPr>
      <w:bookmarkStart w:id="392" w:name="art(38(e))ust(2)pkt(1)"/>
      <w:r>
        <w:rPr>
          <w:color w:val="000000"/>
        </w:rPr>
        <w:t>1)  nadleśniczego - wymaga zgody dyrektora regionalnej dyrekcji Lasów Państwowych;</w:t>
      </w:r>
    </w:p>
    <w:p w:rsidR="00687ABE" w:rsidRDefault="000977C6">
      <w:pPr>
        <w:spacing w:before="107" w:after="0"/>
        <w:ind w:left="373"/>
      </w:pPr>
      <w:bookmarkStart w:id="393" w:name="art(38(e))ust(2)pkt(2)"/>
      <w:bookmarkEnd w:id="392"/>
      <w:r>
        <w:rPr>
          <w:color w:val="000000"/>
        </w:rPr>
        <w:t>2)  dyrektora regionalnej dyrekcji Lasó</w:t>
      </w:r>
      <w:r>
        <w:rPr>
          <w:color w:val="000000"/>
        </w:rPr>
        <w:t>w Państwowych - wymaga zgody Dyrektora Generalnego.</w:t>
      </w:r>
    </w:p>
    <w:p w:rsidR="00687ABE" w:rsidRDefault="000977C6">
      <w:pPr>
        <w:spacing w:before="320" w:after="0"/>
      </w:pPr>
      <w:bookmarkStart w:id="394" w:name="art(39)"/>
      <w:bookmarkEnd w:id="389"/>
      <w:bookmarkEnd w:id="391"/>
      <w:bookmarkEnd w:id="393"/>
      <w:r>
        <w:rPr>
          <w:b/>
          <w:color w:val="000000"/>
        </w:rPr>
        <w:t>Art. 39. [Dzierżawa lasów. Wynajem i dzierżawa nieruchomości niebędących lasami]</w:t>
      </w:r>
    </w:p>
    <w:p w:rsidR="00687ABE" w:rsidRDefault="000977C6">
      <w:pPr>
        <w:spacing w:after="0"/>
      </w:pPr>
      <w:r>
        <w:rPr>
          <w:color w:val="000000"/>
        </w:rPr>
        <w:t>Lasy, o których mowa w art. 3 pkt 1 lit. a oraz pkt 2, pozostające w zarządzie Lasów Państwowych, mogą być za zgodą dyrekto</w:t>
      </w:r>
      <w:r>
        <w:rPr>
          <w:color w:val="000000"/>
        </w:rPr>
        <w:t xml:space="preserve">ra regionalnej dyrekcji Lasów Państwowych wydzierżawione przez nadleśniczego, z zachowaniem celów i zadań gospodarki leśnej określonych w planie urządzenia lasu. Inne nieruchomości, o których mowa w art. 4 ust. 3, pozostające w zarządzie Lasów Państwowych </w:t>
      </w:r>
      <w:r>
        <w:rPr>
          <w:color w:val="000000"/>
        </w:rPr>
        <w:t>mogą być wydzierżawiane i wynajmowane przez nadleśniczego za zgodą dyrektora regionalnej dyrekcji Lasów Państwowych.</w:t>
      </w:r>
    </w:p>
    <w:p w:rsidR="00687ABE" w:rsidRDefault="000977C6">
      <w:pPr>
        <w:spacing w:before="320" w:after="0"/>
      </w:pPr>
      <w:bookmarkStart w:id="395" w:name="art(39(a))"/>
      <w:bookmarkEnd w:id="394"/>
      <w:r>
        <w:rPr>
          <w:b/>
          <w:color w:val="000000"/>
        </w:rPr>
        <w:t>Art. 39a. [Ustanowienie służebności drogowej i służebności </w:t>
      </w:r>
      <w:proofErr w:type="spellStart"/>
      <w:r>
        <w:rPr>
          <w:b/>
          <w:color w:val="000000"/>
        </w:rPr>
        <w:t>przesyłu</w:t>
      </w:r>
      <w:proofErr w:type="spellEnd"/>
      <w:r>
        <w:rPr>
          <w:b/>
          <w:color w:val="000000"/>
        </w:rPr>
        <w:t>]</w:t>
      </w:r>
    </w:p>
    <w:p w:rsidR="00687ABE" w:rsidRDefault="000977C6">
      <w:pPr>
        <w:spacing w:after="0"/>
      </w:pPr>
      <w:r>
        <w:rPr>
          <w:color w:val="000000"/>
        </w:rPr>
        <w:t>1. Nadleśniczy może za zgodą dyrektora regionalnej dyrekcji Lasów Pańs</w:t>
      </w:r>
      <w:r>
        <w:rPr>
          <w:color w:val="000000"/>
        </w:rPr>
        <w:t xml:space="preserve">twowych obciążyć, za wynagrodzeniem, nieruchomości pozostające w zarządzie Lasów Państwowych służebnością drogową lub służebnością </w:t>
      </w:r>
      <w:proofErr w:type="spellStart"/>
      <w:r>
        <w:rPr>
          <w:color w:val="000000"/>
        </w:rPr>
        <w:t>przesyłu</w:t>
      </w:r>
      <w:proofErr w:type="spellEnd"/>
      <w:r>
        <w:rPr>
          <w:color w:val="000000"/>
        </w:rPr>
        <w:t>, z uwzględnieniem zasad gospodarki leśnej. Wynagrodzenie to stanowi własny przychód Lasów Państwowych.</w:t>
      </w:r>
      <w:bookmarkStart w:id="396" w:name="art(39(a))ust(1)"/>
      <w:bookmarkEnd w:id="396"/>
    </w:p>
    <w:p w:rsidR="00687ABE" w:rsidRDefault="000977C6">
      <w:pPr>
        <w:spacing w:before="107" w:after="0"/>
      </w:pPr>
      <w:bookmarkStart w:id="397" w:name="art(39(a))ust(2)"/>
      <w:r>
        <w:rPr>
          <w:color w:val="000000"/>
        </w:rPr>
        <w:t>2. Wynagrodze</w:t>
      </w:r>
      <w:r>
        <w:rPr>
          <w:color w:val="000000"/>
        </w:rPr>
        <w:t xml:space="preserve">nie za ustanowienie służebności </w:t>
      </w:r>
      <w:proofErr w:type="spellStart"/>
      <w:r>
        <w:rPr>
          <w:color w:val="000000"/>
        </w:rPr>
        <w:t>przesyłu</w:t>
      </w:r>
      <w:proofErr w:type="spellEnd"/>
      <w:r>
        <w:rPr>
          <w:color w:val="000000"/>
        </w:rPr>
        <w:t xml:space="preserve"> na rzecz przedsiębiorstwa energetycznego zajmującego się przesyłaniem lub dystrybucją energii elektrycznej ustala się w wysokości odpowiadającej wartości podatków i opłat ponoszonych przez Lasy Państwowe od części n</w:t>
      </w:r>
      <w:r>
        <w:rPr>
          <w:color w:val="000000"/>
        </w:rPr>
        <w:t>ieruchomości, z której korzystanie jest ograniczone w związku z obciążeniem tą służebnością.</w:t>
      </w:r>
    </w:p>
    <w:p w:rsidR="00687ABE" w:rsidRDefault="000977C6">
      <w:pPr>
        <w:spacing w:before="107" w:after="0"/>
      </w:pPr>
      <w:bookmarkStart w:id="398" w:name="art(39(a))ust(3)"/>
      <w:bookmarkEnd w:id="397"/>
      <w:r>
        <w:rPr>
          <w:color w:val="000000"/>
        </w:rPr>
        <w:t xml:space="preserve">3. Przedsiębiorca, na rzecz którego ustanowiono służebność </w:t>
      </w:r>
      <w:proofErr w:type="spellStart"/>
      <w:r>
        <w:rPr>
          <w:color w:val="000000"/>
        </w:rPr>
        <w:t>przesyłu</w:t>
      </w:r>
      <w:proofErr w:type="spellEnd"/>
      <w:r>
        <w:rPr>
          <w:color w:val="000000"/>
        </w:rPr>
        <w:t>, jest obowiązany do usuwania drzew, krzewów lub gałęzi zagrażających funkcjonowaniu urządzeń, o</w:t>
      </w:r>
      <w:r>
        <w:rPr>
          <w:color w:val="000000"/>
        </w:rPr>
        <w:t xml:space="preserve"> których mowa w art. 49 § 1  Kodeksu cywilnego.</w:t>
      </w:r>
    </w:p>
    <w:p w:rsidR="00687ABE" w:rsidRDefault="000977C6">
      <w:pPr>
        <w:spacing w:before="320" w:after="0"/>
      </w:pPr>
      <w:bookmarkStart w:id="399" w:name="art(40)"/>
      <w:bookmarkEnd w:id="395"/>
      <w:bookmarkEnd w:id="398"/>
      <w:r>
        <w:rPr>
          <w:b/>
          <w:color w:val="000000"/>
        </w:rPr>
        <w:t>Art. 40. [Przekazanie w użytkowanie]</w:t>
      </w:r>
    </w:p>
    <w:p w:rsidR="00687ABE" w:rsidRDefault="000977C6">
      <w:pPr>
        <w:spacing w:after="0"/>
      </w:pPr>
      <w:r>
        <w:rPr>
          <w:color w:val="000000"/>
        </w:rPr>
        <w:t>1. Dyrektor Generalny, na wniosek zainteresowanego ministra lub organu wykonawczego jednostki samorządu terytorialnego, może przekazać w użytkowanie wskazanej przez wniosk</w:t>
      </w:r>
      <w:r>
        <w:rPr>
          <w:color w:val="000000"/>
        </w:rPr>
        <w:t>odawcę jednostce organizacyjnej lasy, grunty oraz inne nieruchomości, bez zmiany ich dotychczasowego przeznaczenia, jeżeli za tym przemawiają względy:</w:t>
      </w:r>
    </w:p>
    <w:p w:rsidR="00687ABE" w:rsidRDefault="000977C6">
      <w:pPr>
        <w:spacing w:before="107" w:after="0"/>
        <w:ind w:left="373"/>
      </w:pPr>
      <w:bookmarkStart w:id="400" w:name="art(40)ust(1)pkt(1)"/>
      <w:r>
        <w:rPr>
          <w:color w:val="000000"/>
        </w:rPr>
        <w:t>1)  obronności lub bezpieczeństwa państwa albo ochrony granicy państwowej;</w:t>
      </w:r>
    </w:p>
    <w:p w:rsidR="00687ABE" w:rsidRDefault="000977C6">
      <w:pPr>
        <w:spacing w:before="107" w:after="0"/>
        <w:ind w:left="373"/>
      </w:pPr>
      <w:bookmarkStart w:id="401" w:name="art(40)ust(1)pkt(2)"/>
      <w:bookmarkEnd w:id="400"/>
      <w:r>
        <w:rPr>
          <w:color w:val="000000"/>
        </w:rPr>
        <w:t>2)  nauki lub dydaktyki;</w:t>
      </w:r>
    </w:p>
    <w:p w:rsidR="00687ABE" w:rsidRDefault="000977C6">
      <w:pPr>
        <w:spacing w:before="107" w:after="0"/>
        <w:ind w:left="373"/>
      </w:pPr>
      <w:bookmarkStart w:id="402" w:name="art(40)ust(1)pkt(3)"/>
      <w:bookmarkEnd w:id="401"/>
      <w:r>
        <w:rPr>
          <w:color w:val="000000"/>
        </w:rPr>
        <w:t>3)  o</w:t>
      </w:r>
      <w:r>
        <w:rPr>
          <w:color w:val="000000"/>
        </w:rPr>
        <w:t>chrony przyrody;</w:t>
      </w:r>
    </w:p>
    <w:p w:rsidR="00687ABE" w:rsidRDefault="000977C6">
      <w:pPr>
        <w:spacing w:before="107" w:after="0"/>
        <w:ind w:left="373"/>
      </w:pPr>
      <w:bookmarkStart w:id="403" w:name="art(40)ust(1)pkt(4)"/>
      <w:bookmarkEnd w:id="402"/>
      <w:r>
        <w:rPr>
          <w:color w:val="000000"/>
        </w:rPr>
        <w:t>4)  ochrony ujęć wodnych;</w:t>
      </w:r>
    </w:p>
    <w:p w:rsidR="00687ABE" w:rsidRDefault="000977C6">
      <w:pPr>
        <w:spacing w:before="107" w:after="0"/>
        <w:ind w:left="373"/>
      </w:pPr>
      <w:bookmarkStart w:id="404" w:name="art(40)ust(1)pkt(5)"/>
      <w:bookmarkEnd w:id="403"/>
      <w:r>
        <w:rPr>
          <w:color w:val="000000"/>
        </w:rPr>
        <w:t>5)  przeciwdziałania niebezpieczeństwu powodzi;</w:t>
      </w:r>
    </w:p>
    <w:p w:rsidR="00687ABE" w:rsidRDefault="000977C6">
      <w:pPr>
        <w:spacing w:before="107" w:after="0"/>
        <w:ind w:left="373"/>
      </w:pPr>
      <w:bookmarkStart w:id="405" w:name="art(40)ust(1)pkt(6)"/>
      <w:bookmarkEnd w:id="404"/>
      <w:r>
        <w:rPr>
          <w:color w:val="000000"/>
        </w:rPr>
        <w:t>6)  ochrony wybrzeża morskiego;</w:t>
      </w:r>
    </w:p>
    <w:p w:rsidR="00687ABE" w:rsidRDefault="000977C6">
      <w:pPr>
        <w:spacing w:before="107" w:after="0"/>
        <w:ind w:left="373"/>
      </w:pPr>
      <w:bookmarkStart w:id="406" w:name="art(40)ust(1)pkt(7)"/>
      <w:bookmarkEnd w:id="405"/>
      <w:r>
        <w:rPr>
          <w:color w:val="000000"/>
        </w:rPr>
        <w:lastRenderedPageBreak/>
        <w:t>7)  lecznictwa;</w:t>
      </w:r>
    </w:p>
    <w:p w:rsidR="00687ABE" w:rsidRDefault="000977C6">
      <w:pPr>
        <w:spacing w:before="107" w:after="0"/>
        <w:ind w:left="373"/>
      </w:pPr>
      <w:bookmarkStart w:id="407" w:name="art(40)ust(1)pkt(8)"/>
      <w:bookmarkEnd w:id="406"/>
      <w:r>
        <w:rPr>
          <w:color w:val="000000"/>
        </w:rPr>
        <w:t>8)  opieki nad zabytkami;</w:t>
      </w:r>
    </w:p>
    <w:p w:rsidR="00687ABE" w:rsidRDefault="000977C6">
      <w:pPr>
        <w:spacing w:before="107" w:after="0"/>
        <w:ind w:left="373"/>
      </w:pPr>
      <w:bookmarkStart w:id="408" w:name="art(40)ust(1)pkt(9)"/>
      <w:bookmarkEnd w:id="407"/>
      <w:r>
        <w:rPr>
          <w:color w:val="000000"/>
        </w:rPr>
        <w:t>9)  wypoczynku ludności;</w:t>
      </w:r>
    </w:p>
    <w:p w:rsidR="00687ABE" w:rsidRDefault="000977C6">
      <w:pPr>
        <w:spacing w:before="107" w:after="0"/>
        <w:ind w:left="373"/>
      </w:pPr>
      <w:bookmarkStart w:id="409" w:name="art(40)ust(1)pkt(10)"/>
      <w:bookmarkEnd w:id="408"/>
      <w:r>
        <w:rPr>
          <w:color w:val="000000"/>
        </w:rPr>
        <w:t>10)  gospodarki rolnej.</w:t>
      </w:r>
    </w:p>
    <w:p w:rsidR="00687ABE" w:rsidRDefault="00687ABE">
      <w:pPr>
        <w:spacing w:after="0"/>
      </w:pPr>
      <w:bookmarkStart w:id="410" w:name="art(40)ust(1)"/>
      <w:bookmarkEnd w:id="409"/>
      <w:bookmarkEnd w:id="410"/>
    </w:p>
    <w:p w:rsidR="00687ABE" w:rsidRDefault="000977C6">
      <w:pPr>
        <w:spacing w:before="107" w:after="0"/>
      </w:pPr>
      <w:bookmarkStart w:id="411" w:name="art(40)ust(2)"/>
      <w:r>
        <w:rPr>
          <w:color w:val="000000"/>
        </w:rPr>
        <w:t>2.</w:t>
      </w:r>
      <w:r>
        <w:rPr>
          <w:color w:val="000000"/>
        </w:rPr>
        <w:t xml:space="preserve"> Przekazania w użytkowanie wskazanej jednostce organizacyjnej dokonuje Dyrektor Generalny, w drodze umowy, w której określa się termin i warunki użytkowania oraz jednostkę sprawującą nadzór nad gospodarką leśną.</w:t>
      </w:r>
    </w:p>
    <w:p w:rsidR="00687ABE" w:rsidRDefault="000977C6">
      <w:pPr>
        <w:spacing w:before="107" w:after="0"/>
      </w:pPr>
      <w:bookmarkStart w:id="412" w:name="art(40)ust(3)"/>
      <w:bookmarkEnd w:id="411"/>
      <w:r>
        <w:rPr>
          <w:color w:val="000000"/>
        </w:rPr>
        <w:t xml:space="preserve">3. W przypadku ustania potrzeb, dla których </w:t>
      </w:r>
      <w:r>
        <w:rPr>
          <w:color w:val="000000"/>
        </w:rPr>
        <w:t>lasy, grunty oraz inne nieruchomości określone w ust. 1 zostały oddane w użytkowanie, a także w przypadku wykorzystywania ich niezgodnie z celami, dla których zostały oddane w użytkowanie, lub prowadzenia gospodarki leśnej w sposób niezgodny z planem urząd</w:t>
      </w:r>
      <w:r>
        <w:rPr>
          <w:color w:val="000000"/>
        </w:rPr>
        <w:t>zenia lasu Dyrektor Generalny, na wniosek dyrektora regionalnej dyrekcji Lasów Państwowych, pozbawia jednostkę prawa użytkowania.</w:t>
      </w:r>
    </w:p>
    <w:p w:rsidR="00687ABE" w:rsidRDefault="000977C6">
      <w:pPr>
        <w:spacing w:before="107" w:after="0"/>
      </w:pPr>
      <w:bookmarkStart w:id="413" w:name="art(40)ust(4)"/>
      <w:bookmarkEnd w:id="412"/>
      <w:r>
        <w:rPr>
          <w:color w:val="000000"/>
        </w:rPr>
        <w:t>4. W przypadkach uzasadnionych potrzebami obronności państwa lasy, na wniosek Ministra Obrony Narodowej, za zgodą ministra wła</w:t>
      </w:r>
      <w:r>
        <w:rPr>
          <w:color w:val="000000"/>
        </w:rPr>
        <w:t>ściwego do spraw środowiska, mogą być przez Dyrektora Generalnego wyłączone z zarządu Lasów Państwowych i przekazane w zarząd jednostce organizacyjnej podległej Ministrowi Obrony Narodowej.</w:t>
      </w:r>
    </w:p>
    <w:p w:rsidR="00687ABE" w:rsidRDefault="000977C6">
      <w:pPr>
        <w:spacing w:before="320" w:after="0"/>
      </w:pPr>
      <w:bookmarkStart w:id="414" w:name="art(40(a))"/>
      <w:bookmarkEnd w:id="399"/>
      <w:bookmarkEnd w:id="413"/>
      <w:r>
        <w:rPr>
          <w:b/>
          <w:color w:val="000000"/>
        </w:rPr>
        <w:t>Art. 40a. [Sprzedaż nieruchomości]</w:t>
      </w:r>
    </w:p>
    <w:p w:rsidR="00687ABE" w:rsidRDefault="000977C6">
      <w:pPr>
        <w:spacing w:after="0"/>
      </w:pPr>
      <w:r>
        <w:rPr>
          <w:color w:val="000000"/>
        </w:rPr>
        <w:t>1. Lasy Państwowe mogą sprzedaw</w:t>
      </w:r>
      <w:r>
        <w:rPr>
          <w:color w:val="000000"/>
        </w:rPr>
        <w:t>ać nieruchomości zabudowane budynkami mieszkalnymi i samodzielne lokale mieszkalne, zwane dalej "lokalami", oraz grunty z budynkami mieszkalnymi w budowie, nieprzydatne Lasom Państwowym.</w:t>
      </w:r>
      <w:bookmarkStart w:id="415" w:name="art(40(a))ust(1)"/>
      <w:bookmarkEnd w:id="415"/>
    </w:p>
    <w:p w:rsidR="00687ABE" w:rsidRDefault="000977C6">
      <w:pPr>
        <w:spacing w:before="107" w:after="0"/>
      </w:pPr>
      <w:bookmarkStart w:id="416" w:name="art(40(a))ust(2)"/>
      <w:r>
        <w:rPr>
          <w:color w:val="000000"/>
        </w:rPr>
        <w:t xml:space="preserve">2. Ustalenie ceny nieruchomości przy sprzedaży, o której mowa w ust. </w:t>
      </w:r>
      <w:r>
        <w:rPr>
          <w:color w:val="000000"/>
        </w:rPr>
        <w:t>1, następuje na zasadach określonych w przepisach o gospodarce nieruchomościami.</w:t>
      </w:r>
    </w:p>
    <w:p w:rsidR="00687ABE" w:rsidRDefault="000977C6">
      <w:pPr>
        <w:spacing w:before="107" w:after="0"/>
      </w:pPr>
      <w:bookmarkStart w:id="417" w:name="art(40(a))ust(3)"/>
      <w:bookmarkEnd w:id="416"/>
      <w:r>
        <w:rPr>
          <w:color w:val="000000"/>
        </w:rPr>
        <w:t>3. Łącznie z lokalami sprzedaje się grunty wraz z przynależnościami, niezbędne do korzystania z lokali. Grunty pod budynkami oraz grunty z budynkami związane, będące przedmiot</w:t>
      </w:r>
      <w:r>
        <w:rPr>
          <w:color w:val="000000"/>
        </w:rPr>
        <w:t>em sprzedaży, uważa się za grunty wyłączone z produkcji rolnej i leśnej w rozumieniu przepisów o ochronie gruntów rolnych i leśnych. Grunty te podlegają z urzędu ujawnieniu w miejscowym planie zagospodarowania przestrzennego oraz ewidencji gruntów i budynk</w:t>
      </w:r>
      <w:r>
        <w:rPr>
          <w:color w:val="000000"/>
        </w:rPr>
        <w:t>ów jako grunty zabudowane.</w:t>
      </w:r>
    </w:p>
    <w:p w:rsidR="00687ABE" w:rsidRDefault="000977C6">
      <w:pPr>
        <w:spacing w:before="107" w:after="0"/>
      </w:pPr>
      <w:bookmarkStart w:id="418" w:name="art(40(a))ust(4)"/>
      <w:bookmarkEnd w:id="417"/>
      <w:r>
        <w:rPr>
          <w:color w:val="000000"/>
        </w:rPr>
        <w:t>4. Pracownicy i byli pracownicy Lasów Państwowych mający co najmniej trzyletni okres zatrudnienia w Lasach Państwowych, z wyjątkiem osób, z którymi stosunek pracy rozwiązany został bez wypowiedzenia z winy pracownika, posiadają p</w:t>
      </w:r>
      <w:r>
        <w:rPr>
          <w:color w:val="000000"/>
        </w:rPr>
        <w:t>ierwszeństwo nabycia lokali, których są najemcami i w których mieszkają. Cena sprzedaży lokalu podlega łącznemu obniżeniu o 6% za każdy rok zatrudnienia w jednostkach organizacyjnych Lasów Państwowych i o 3% za każdy rok najmu tego lokalu, nie więcej jedna</w:t>
      </w:r>
      <w:r>
        <w:rPr>
          <w:color w:val="000000"/>
        </w:rPr>
        <w:t>k niż o 95%, a spłata należności może zostać rozłożona na 60 rat miesięcznych, przy czym oprocentowanie nie może przekraczać w stosunku rocznym stopy referencyjnej, określającej minimalne oprocentowanie podstawowych operacji otwartego rynku prowadzonych pr</w:t>
      </w:r>
      <w:r>
        <w:rPr>
          <w:color w:val="000000"/>
        </w:rPr>
        <w:t>zez Narodowy Bank Polski, powiększonej o 2 punkty procentowe. Jeżeli osobą uprawnioną jest emeryt lub rencista, cena nabycia lokalu ustalona jest na 5% jego wartości.</w:t>
      </w:r>
    </w:p>
    <w:p w:rsidR="00687ABE" w:rsidRDefault="000977C6">
      <w:pPr>
        <w:spacing w:before="107" w:after="0"/>
      </w:pPr>
      <w:bookmarkStart w:id="419" w:name="art(40(a))ust(5)"/>
      <w:bookmarkEnd w:id="418"/>
      <w:r>
        <w:rPr>
          <w:color w:val="000000"/>
        </w:rPr>
        <w:lastRenderedPageBreak/>
        <w:t>5. Przepis ust. 4 stosuje się również do osób bliskich, pozostałych po pracownikach, któr</w:t>
      </w:r>
      <w:r>
        <w:rPr>
          <w:color w:val="000000"/>
        </w:rPr>
        <w:t>e w dniu ich śmierci zamieszkiwały razem z nimi. Przez osoby bliskie rozumie się małżonków oraz wstępnych i zstępnych, a także osoby przysposobione. W razie zbiegu uprawnień do obniżenia należności osób prowadzących wspólne gospodarstwo domowe, okresy zatr</w:t>
      </w:r>
      <w:r>
        <w:rPr>
          <w:color w:val="000000"/>
        </w:rPr>
        <w:t>udnienia tych osób mogą być sumowane, przy czym łączna obniżka nie może przekraczać 95% ceny sprzedaży lokalu. Uprawnienie to przysługuje tylko przy nabyciu jednego lokalu.</w:t>
      </w:r>
    </w:p>
    <w:p w:rsidR="00687ABE" w:rsidRDefault="000977C6">
      <w:pPr>
        <w:spacing w:before="107" w:after="0"/>
      </w:pPr>
      <w:bookmarkStart w:id="420" w:name="art(40(a))ust(5(a))"/>
      <w:bookmarkEnd w:id="419"/>
      <w:r>
        <w:rPr>
          <w:color w:val="000000"/>
        </w:rPr>
        <w:t>5a. Uprawnienie, o którym mowa w ust. 5, przysługuje osobom bliskim również w stosu</w:t>
      </w:r>
      <w:r>
        <w:rPr>
          <w:color w:val="000000"/>
        </w:rPr>
        <w:t>nku do lokalu, którego prawo najmu osoby te uzyskały w zamian za lokal dotychczas zajmowany w dniu śmierci pracownika lub byłego pracownika Lasów Państwowych. Uprawnienie to przysługuje tylko jednej osobie bliskiej i tylko przy nabyciu jednego lokalu.</w:t>
      </w:r>
    </w:p>
    <w:p w:rsidR="00687ABE" w:rsidRDefault="000977C6">
      <w:pPr>
        <w:spacing w:before="107" w:after="0"/>
      </w:pPr>
      <w:bookmarkStart w:id="421" w:name="art(40(a))ust(5(b))"/>
      <w:bookmarkEnd w:id="420"/>
      <w:r>
        <w:rPr>
          <w:color w:val="000000"/>
        </w:rPr>
        <w:t xml:space="preserve">5b. </w:t>
      </w:r>
      <w:r>
        <w:rPr>
          <w:color w:val="000000"/>
        </w:rPr>
        <w:t xml:space="preserve">Lasy Państwowe żądają zwrotu kwoty równej udzielonej bonifikacie po jej waloryzacji, jeżeli nabywca lokalu, o którym mowa w ust. 4, 5 i 5a, przed upływem 5 lat od dnia jego nabycia zbył ten lokal lub wykorzystał na inne cele niż mieszkalne. Nie dotyczy to </w:t>
      </w:r>
      <w:r>
        <w:rPr>
          <w:color w:val="000000"/>
        </w:rPr>
        <w:t>zbycia na rzecz osoby bliskiej.</w:t>
      </w:r>
    </w:p>
    <w:p w:rsidR="00687ABE" w:rsidRDefault="000977C6">
      <w:pPr>
        <w:spacing w:before="107" w:after="0"/>
      </w:pPr>
      <w:bookmarkStart w:id="422" w:name="art(40(a))ust(5(c))"/>
      <w:bookmarkEnd w:id="421"/>
      <w:r>
        <w:rPr>
          <w:color w:val="000000"/>
        </w:rPr>
        <w:t>5c. Waloryzacji, o której mowa w ust. 5b, dokonuje się według zasad określonych w przepisach o gospodarce nieruchomościami.</w:t>
      </w:r>
    </w:p>
    <w:p w:rsidR="00687ABE" w:rsidRDefault="000977C6">
      <w:pPr>
        <w:spacing w:before="107" w:after="0"/>
      </w:pPr>
      <w:bookmarkStart w:id="423" w:name="art(40(a))ust(6)"/>
      <w:bookmarkEnd w:id="422"/>
      <w:r>
        <w:rPr>
          <w:color w:val="000000"/>
        </w:rPr>
        <w:t>6. Przepisy ust. 4-5b stosuje się odpowiednio do osób, które są lub były zatrudnione w szkołach leśn</w:t>
      </w:r>
      <w:r>
        <w:rPr>
          <w:color w:val="000000"/>
        </w:rPr>
        <w:t>ych, zakładowych przychodniach i poradniach lekarskich oraz innych jednostkach organizacyjnych leśnictwa.</w:t>
      </w:r>
    </w:p>
    <w:p w:rsidR="00687ABE" w:rsidRDefault="000977C6">
      <w:pPr>
        <w:spacing w:before="107" w:after="0"/>
      </w:pPr>
      <w:bookmarkStart w:id="424" w:name="art(40(a))ust(7)"/>
      <w:bookmarkEnd w:id="423"/>
      <w:r>
        <w:rPr>
          <w:color w:val="000000"/>
        </w:rPr>
        <w:t>7. Najemcy nieposiadający uprawnień, o których mowa w ust. 4, 5 i 6, mogą nabywać przeznaczone do sprzedaży lokale, które zajmują co najmniej od trzec</w:t>
      </w:r>
      <w:r>
        <w:rPr>
          <w:color w:val="000000"/>
        </w:rPr>
        <w:t>h lat, na podstawie umowy najmu, zawartej na czas nieoznaczony, za cenę obniżoną za każdy rok najmu o 3%, nie więcej jednak niż o 45%. Wymogu zajmowania lokalu przez okres co najmniej trzech lat nie stosuje się do najemców będących organizacjami pozarządow</w:t>
      </w:r>
      <w:r>
        <w:rPr>
          <w:color w:val="000000"/>
        </w:rPr>
        <w:t xml:space="preserve">ymi, które uzyskały status organizacji pożytku publicznego i prowadzą działalność zgodnie z ustawą  z dnia 24 kwietnia 2003 r. o działalności pożytku publicznego i o wolontariacie (Dz. U. z 2010 r. Nr 234, poz. 1536,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zm.).</w:t>
      </w:r>
    </w:p>
    <w:p w:rsidR="00687ABE" w:rsidRDefault="000977C6">
      <w:pPr>
        <w:spacing w:before="107" w:after="0"/>
      </w:pPr>
      <w:bookmarkStart w:id="425" w:name="art(40(a))ust(8)"/>
      <w:bookmarkEnd w:id="424"/>
      <w:r>
        <w:rPr>
          <w:color w:val="000000"/>
        </w:rPr>
        <w:t>8. Wykazy lokali oraz gru</w:t>
      </w:r>
      <w:r>
        <w:rPr>
          <w:color w:val="000000"/>
        </w:rPr>
        <w:t>ntów z budynkami mieszkalnymi w budowie przeznaczonych do sprzedaży sporządzają dyrektorzy regionalnych dyrekcji Lasów Państwowych. Wykazy są przedmiotem opinii związków zawodowych. Sprzedaż może być dokonana po zatwierdzeniu wykazu przez Dyrektora General</w:t>
      </w:r>
      <w:r>
        <w:rPr>
          <w:color w:val="000000"/>
        </w:rPr>
        <w:t>nego i ogłoszeniu wykazu w Biuletynie Informacyjnym Lasów Państwowych oraz w prasie. Ogłoszeniu w prasie nie podlega wykaz lokali zasiedlonych. O przeznaczeniu do sprzedaży lokali oraz o terminie do skorzystania z pierwszeństwa nabycia zawiadamia się najem</w:t>
      </w:r>
      <w:r>
        <w:rPr>
          <w:color w:val="000000"/>
        </w:rPr>
        <w:t>ców, o których mowa w ust. 4-5a, 6 i 7.</w:t>
      </w:r>
    </w:p>
    <w:p w:rsidR="00687ABE" w:rsidRDefault="000977C6">
      <w:pPr>
        <w:spacing w:before="107" w:after="0"/>
      </w:pPr>
      <w:bookmarkStart w:id="426" w:name="art(40(a))ust(9)"/>
      <w:bookmarkEnd w:id="425"/>
      <w:r>
        <w:rPr>
          <w:color w:val="000000"/>
        </w:rPr>
        <w:t>9. Pracownicy i byli pracownicy Lasów Państwowych niebędący najemcami lokali przeznaczonych do sprzedaży, pozostających w zarządzie Lasów Państwowych, mają pierwszeństwo nabycia lokali wolnych (pustostanów) lub grunt</w:t>
      </w:r>
      <w:r>
        <w:rPr>
          <w:color w:val="000000"/>
        </w:rPr>
        <w:t>ów z budynkami mieszkalnymi w budowie na warunkach określonych w ust. 4.</w:t>
      </w:r>
    </w:p>
    <w:p w:rsidR="00687ABE" w:rsidRDefault="000977C6">
      <w:pPr>
        <w:spacing w:before="107" w:after="0"/>
      </w:pPr>
      <w:bookmarkStart w:id="427" w:name="art(40(a))ust(10)"/>
      <w:bookmarkEnd w:id="426"/>
      <w:r>
        <w:rPr>
          <w:color w:val="000000"/>
        </w:rPr>
        <w:t>10. Jeżeli osoby wymienione w ust. 4-7 nie skorzystają z prawa do nabycia lokalu, w którym mieszkają, w terminie sześciu miesięcy od daty ogłoszenia oferty sprzedaży lokalu w sposób o</w:t>
      </w:r>
      <w:r>
        <w:rPr>
          <w:color w:val="000000"/>
        </w:rPr>
        <w:t xml:space="preserve">kreślony w ust. 8, lokal można przekazać nieodpłatnie gminie, łącznie z gruntami i </w:t>
      </w:r>
      <w:r>
        <w:rPr>
          <w:color w:val="000000"/>
        </w:rPr>
        <w:lastRenderedPageBreak/>
        <w:t>przynależnościami niezbędnymi do korzystania z lokalu, na zasadach określonych w przepisach o przekazywaniu zakładowych budynków mieszkalnych przez przedsiębiorstwa państwow</w:t>
      </w:r>
      <w:r>
        <w:rPr>
          <w:color w:val="000000"/>
        </w:rPr>
        <w:t>e.</w:t>
      </w:r>
    </w:p>
    <w:p w:rsidR="00687ABE" w:rsidRDefault="000977C6">
      <w:pPr>
        <w:spacing w:before="107" w:after="0"/>
      </w:pPr>
      <w:bookmarkStart w:id="428" w:name="art(40(a))ust(11)"/>
      <w:bookmarkEnd w:id="427"/>
      <w:r>
        <w:rPr>
          <w:color w:val="000000"/>
        </w:rPr>
        <w:t>11.</w:t>
      </w:r>
      <w:r>
        <w:rPr>
          <w:color w:val="000000"/>
        </w:rPr>
        <w:t xml:space="preserve"> Jeżeli ofertę kupna lokalu wolnego (pustostanu) lub gruntu z budynkiem mieszkalnym w budowie zgłosi więcej niż jedna osoba, sprzedaż następuje w drodze przetargu ograniczonego, w którym uczestniczyć mogą jedynie osoby uprawnione na podstawie ust. 9. Przy </w:t>
      </w:r>
      <w:r>
        <w:rPr>
          <w:color w:val="000000"/>
        </w:rPr>
        <w:t>zapłacie ceny ustalonej w przetargu ograniczonym ust. 4 stosuje się odpowiednio.</w:t>
      </w:r>
    </w:p>
    <w:p w:rsidR="00687ABE" w:rsidRDefault="000977C6">
      <w:pPr>
        <w:spacing w:before="107" w:after="0"/>
      </w:pPr>
      <w:bookmarkStart w:id="429" w:name="art(40(a))ust(12)"/>
      <w:bookmarkEnd w:id="428"/>
      <w:r>
        <w:rPr>
          <w:color w:val="000000"/>
        </w:rPr>
        <w:t>12. Minister właściwy do spraw środowiska określi, w drodze rozporządzenia, szczegółowe zasady i tryb sprzedaży lokali i gruntów z budynkami mieszkalnymi w budowie oraz kryter</w:t>
      </w:r>
      <w:r>
        <w:rPr>
          <w:color w:val="000000"/>
        </w:rPr>
        <w:t>ia kwalifikowania ich jako nieprzydatne Lasom Państwowym, a także tryb przeprowadzania przetargu ograniczonego.</w:t>
      </w:r>
    </w:p>
    <w:p w:rsidR="00687ABE" w:rsidRDefault="000977C6">
      <w:pPr>
        <w:spacing w:before="320" w:after="0"/>
      </w:pPr>
      <w:bookmarkStart w:id="430" w:name="art(41)"/>
      <w:bookmarkEnd w:id="414"/>
      <w:bookmarkEnd w:id="429"/>
      <w:r>
        <w:rPr>
          <w:b/>
          <w:color w:val="000000"/>
        </w:rPr>
        <w:t>Art. 41. [Zaciąganie kredytów i pożyczek]</w:t>
      </w:r>
    </w:p>
    <w:p w:rsidR="00687ABE" w:rsidRDefault="000977C6">
      <w:pPr>
        <w:spacing w:after="0"/>
      </w:pPr>
      <w:r>
        <w:rPr>
          <w:color w:val="000000"/>
        </w:rPr>
        <w:t>1.</w:t>
      </w:r>
      <w:r>
        <w:rPr>
          <w:color w:val="000000"/>
        </w:rPr>
        <w:t xml:space="preserve"> Dyrektor Generalny, dyrektor regionalnej dyrekcji Lasów Państwowych oraz nadleśniczy mogą, w imieniu Skarbu Państwa, zaciągać kredyty bankowe lub pożyczki z Narodowego Funduszu Ochrony Środowiska i Gospodarki Wodnej oraz z wojewódzkich funduszy ochrony śr</w:t>
      </w:r>
      <w:r>
        <w:rPr>
          <w:color w:val="000000"/>
        </w:rPr>
        <w:t>odowiska i gospodarki wodnej.</w:t>
      </w:r>
      <w:bookmarkStart w:id="431" w:name="art(41)ust(1)"/>
      <w:bookmarkEnd w:id="431"/>
    </w:p>
    <w:p w:rsidR="00687ABE" w:rsidRDefault="000977C6">
      <w:pPr>
        <w:spacing w:before="107" w:after="0"/>
      </w:pPr>
      <w:bookmarkStart w:id="432" w:name="art(41)ust(2)"/>
      <w:r>
        <w:rPr>
          <w:color w:val="000000"/>
        </w:rPr>
        <w:t>2. Suma zaciągniętych przez Dyrektora Generalnego, dyrektorów regionalnych dyrekcji Lasów Państwowych i nadleśniczych kredytów na dany rok nie może przekraczać 30% wartości sprzedaży Lasów Państwowych roku poprzedniego.</w:t>
      </w:r>
    </w:p>
    <w:p w:rsidR="00687ABE" w:rsidRDefault="000977C6">
      <w:pPr>
        <w:spacing w:before="320" w:after="0"/>
      </w:pPr>
      <w:bookmarkStart w:id="433" w:name="art(42)"/>
      <w:bookmarkEnd w:id="430"/>
      <w:bookmarkEnd w:id="432"/>
      <w:r>
        <w:rPr>
          <w:b/>
          <w:color w:val="000000"/>
        </w:rPr>
        <w:t>Art. 4</w:t>
      </w:r>
      <w:r>
        <w:rPr>
          <w:b/>
          <w:color w:val="000000"/>
        </w:rPr>
        <w:t>2. [Tworzenie i przystępowanie do spółek]</w:t>
      </w:r>
    </w:p>
    <w:p w:rsidR="00687ABE" w:rsidRDefault="000977C6">
      <w:pPr>
        <w:spacing w:after="0"/>
      </w:pPr>
      <w:r>
        <w:rPr>
          <w:color w:val="000000"/>
        </w:rPr>
        <w:t>1. Dyrektor Generalny może, w imieniu Skarbu Państwa, tworzyć jednoosobowe spółki Skarbu Państwa bądź przystępować do spółek z ograniczoną odpowiedzialnością lub spółek akcyjnych.</w:t>
      </w:r>
      <w:bookmarkStart w:id="434" w:name="art(42)ust(1)"/>
      <w:bookmarkEnd w:id="434"/>
    </w:p>
    <w:p w:rsidR="00687ABE" w:rsidRDefault="000977C6">
      <w:pPr>
        <w:spacing w:before="107" w:after="0"/>
      </w:pPr>
      <w:bookmarkStart w:id="435" w:name="art(42)ust(2)"/>
      <w:r>
        <w:rPr>
          <w:color w:val="000000"/>
        </w:rPr>
        <w:t>2. Lasy stanowiące własność Skarbu</w:t>
      </w:r>
      <w:r>
        <w:rPr>
          <w:color w:val="000000"/>
        </w:rPr>
        <w:t xml:space="preserve"> Państwa znajdujące się w zarządzie Lasów Państwowych nie mogą stanowić przedmiotu wkładu niepieniężnego do spółek, o których mowa w ust. 1.</w:t>
      </w:r>
    </w:p>
    <w:p w:rsidR="00687ABE" w:rsidRDefault="000977C6">
      <w:pPr>
        <w:spacing w:before="107" w:after="0"/>
      </w:pPr>
      <w:bookmarkStart w:id="436" w:name="art(42)ust(3)"/>
      <w:bookmarkEnd w:id="435"/>
      <w:r>
        <w:rPr>
          <w:color w:val="000000"/>
        </w:rPr>
        <w:t>3. Dyrektor Generalny wykonuje uprawnienia wynikające z praw majątkowych Skarbu Państwa w zakresie posiadanych prze</w:t>
      </w:r>
      <w:r>
        <w:rPr>
          <w:color w:val="000000"/>
        </w:rPr>
        <w:t>z Lasy Państwowe akcji i udziałów w spółkach.</w:t>
      </w:r>
    </w:p>
    <w:p w:rsidR="00687ABE" w:rsidRDefault="000977C6">
      <w:pPr>
        <w:spacing w:before="320" w:after="0"/>
      </w:pPr>
      <w:bookmarkStart w:id="437" w:name="art(43)"/>
      <w:bookmarkEnd w:id="433"/>
      <w:bookmarkEnd w:id="436"/>
      <w:r>
        <w:rPr>
          <w:b/>
          <w:color w:val="000000"/>
        </w:rPr>
        <w:t>Art. 43. [Pieczęć]</w:t>
      </w:r>
    </w:p>
    <w:p w:rsidR="00687ABE" w:rsidRDefault="000977C6">
      <w:pPr>
        <w:spacing w:after="0"/>
      </w:pPr>
      <w:r>
        <w:rPr>
          <w:color w:val="000000"/>
        </w:rPr>
        <w:t>Dyrekcja Generalna Lasów Państwowych, regionalne dyrekcje Lasów Państwowych i nadleśnictwa używają pieczęci okrągłej z wizerunkiem orła, ustalonym dla godła Rzeczypospolitej Polskiej, oraz na</w:t>
      </w:r>
      <w:r>
        <w:rPr>
          <w:color w:val="000000"/>
        </w:rPr>
        <w:t>zwy "LASY PAŃSTWOWE" i nazwy jednostki organizacyjnej w otoku.</w:t>
      </w:r>
    </w:p>
    <w:p w:rsidR="00687ABE" w:rsidRDefault="000977C6">
      <w:pPr>
        <w:spacing w:before="320" w:after="0"/>
      </w:pPr>
      <w:bookmarkStart w:id="438" w:name="art(44)"/>
      <w:bookmarkEnd w:id="437"/>
      <w:r>
        <w:rPr>
          <w:b/>
          <w:color w:val="000000"/>
        </w:rPr>
        <w:t>Art. 44. [Statut Lasów Państwowych]</w:t>
      </w:r>
    </w:p>
    <w:p w:rsidR="00687ABE" w:rsidRDefault="000977C6">
      <w:pPr>
        <w:spacing w:after="0"/>
      </w:pPr>
      <w:r>
        <w:rPr>
          <w:color w:val="000000"/>
        </w:rPr>
        <w:t>Minister właściwy do spraw środowiska, w drodze zarządzenia, nadaje statut Lasom Państwowym, określając w nim w szczególności zasady i tryb działania oraz or</w:t>
      </w:r>
      <w:r>
        <w:rPr>
          <w:color w:val="000000"/>
        </w:rPr>
        <w:t>gany wewnętrzne, mając na uwadze stworzenie optymalnych warunków organizacyjnych do prawidłowej realizacji zadań przez Lasy Państwowe.</w:t>
      </w:r>
    </w:p>
    <w:p w:rsidR="00687ABE" w:rsidRDefault="000977C6">
      <w:pPr>
        <w:spacing w:before="587" w:after="0"/>
        <w:jc w:val="center"/>
      </w:pPr>
      <w:bookmarkStart w:id="439" w:name="d9646e4939"/>
      <w:bookmarkStart w:id="440" w:name="roz(7)"/>
      <w:bookmarkEnd w:id="357"/>
      <w:bookmarkEnd w:id="438"/>
      <w:r>
        <w:rPr>
          <w:b/>
          <w:color w:val="000000"/>
        </w:rPr>
        <w:lastRenderedPageBreak/>
        <w:t>Rozdział 7</w:t>
      </w:r>
    </w:p>
    <w:p w:rsidR="00687ABE" w:rsidRDefault="000977C6">
      <w:pPr>
        <w:spacing w:before="100" w:after="0"/>
        <w:jc w:val="center"/>
      </w:pPr>
      <w:r>
        <w:rPr>
          <w:b/>
          <w:color w:val="000000"/>
        </w:rPr>
        <w:t>Służba Leśna</w:t>
      </w:r>
    </w:p>
    <w:p w:rsidR="00687ABE" w:rsidRDefault="000977C6">
      <w:pPr>
        <w:spacing w:before="320" w:after="0"/>
      </w:pPr>
      <w:bookmarkStart w:id="441" w:name="art(45)"/>
      <w:bookmarkEnd w:id="439"/>
      <w:r>
        <w:rPr>
          <w:b/>
          <w:color w:val="000000"/>
        </w:rPr>
        <w:t>Art. 45. [Pracownicy Służby Leśnej]</w:t>
      </w:r>
    </w:p>
    <w:p w:rsidR="00687ABE" w:rsidRDefault="000977C6">
      <w:pPr>
        <w:spacing w:after="0"/>
      </w:pPr>
      <w:r>
        <w:rPr>
          <w:color w:val="000000"/>
        </w:rPr>
        <w:t>1. W Lasach Państwowych tworzy się Służbę Leśną. Do Służby Le</w:t>
      </w:r>
      <w:r>
        <w:rPr>
          <w:color w:val="000000"/>
        </w:rPr>
        <w:t>śnej zalicza się pracowników zajmujących się:</w:t>
      </w:r>
    </w:p>
    <w:p w:rsidR="00687ABE" w:rsidRDefault="000977C6">
      <w:pPr>
        <w:spacing w:before="107" w:after="0"/>
        <w:ind w:left="373"/>
      </w:pPr>
      <w:bookmarkStart w:id="442" w:name="art(45)ust(1)pkt(1)"/>
      <w:r>
        <w:rPr>
          <w:color w:val="000000"/>
        </w:rPr>
        <w:t>1)  sprawami zarządu lasami będącymi w zarządzie Lasów Państwowych;</w:t>
      </w:r>
    </w:p>
    <w:p w:rsidR="00687ABE" w:rsidRDefault="000977C6">
      <w:pPr>
        <w:spacing w:before="107" w:after="0"/>
        <w:ind w:left="373"/>
      </w:pPr>
      <w:bookmarkStart w:id="443" w:name="art(45)ust(1)pkt(2)"/>
      <w:bookmarkEnd w:id="442"/>
      <w:r>
        <w:rPr>
          <w:color w:val="000000"/>
        </w:rPr>
        <w:t>2)  prowadzeniem gospodarki leśnej i ochroną lasów;</w:t>
      </w:r>
    </w:p>
    <w:p w:rsidR="00687ABE" w:rsidRDefault="000977C6">
      <w:pPr>
        <w:spacing w:before="107" w:after="0"/>
        <w:ind w:left="373"/>
      </w:pPr>
      <w:bookmarkStart w:id="444" w:name="art(45)ust(1)pkt(3)"/>
      <w:bookmarkEnd w:id="443"/>
      <w:r>
        <w:rPr>
          <w:color w:val="000000"/>
        </w:rPr>
        <w:t xml:space="preserve">3)  zwalczaniem przestępstw i wykroczeń w zakresie szkodnictwa leśnego i ochrony przyrody </w:t>
      </w:r>
      <w:r>
        <w:rPr>
          <w:color w:val="000000"/>
        </w:rPr>
        <w:t>oraz wykonywaniem innych zadań w zakresie ochrony mienia;</w:t>
      </w:r>
    </w:p>
    <w:p w:rsidR="00687ABE" w:rsidRDefault="000977C6">
      <w:pPr>
        <w:spacing w:before="107" w:after="0"/>
        <w:ind w:left="373"/>
      </w:pPr>
      <w:bookmarkStart w:id="445" w:name="art(45)ust(1)pkt(4)"/>
      <w:bookmarkEnd w:id="444"/>
      <w:r>
        <w:rPr>
          <w:color w:val="000000"/>
        </w:rPr>
        <w:t>4)  sprawami nadzoru, o którym mowa w art. 5, w razie powierzenia takiego nadzoru.</w:t>
      </w:r>
    </w:p>
    <w:p w:rsidR="00687ABE" w:rsidRDefault="00687ABE">
      <w:pPr>
        <w:spacing w:after="0"/>
      </w:pPr>
      <w:bookmarkStart w:id="446" w:name="art(45)ust(1)"/>
      <w:bookmarkEnd w:id="445"/>
      <w:bookmarkEnd w:id="446"/>
    </w:p>
    <w:p w:rsidR="00687ABE" w:rsidRDefault="000977C6">
      <w:pPr>
        <w:spacing w:before="107" w:after="0"/>
      </w:pPr>
      <w:bookmarkStart w:id="447" w:name="art(45)ust(2)"/>
      <w:r>
        <w:rPr>
          <w:color w:val="000000"/>
        </w:rPr>
        <w:t>2. Pracownikiem Służby Leśnej może być osoba, która:</w:t>
      </w:r>
    </w:p>
    <w:p w:rsidR="00687ABE" w:rsidRDefault="000977C6">
      <w:pPr>
        <w:spacing w:before="107" w:after="0"/>
        <w:ind w:left="373"/>
      </w:pPr>
      <w:bookmarkStart w:id="448" w:name="art(45)ust(2)pkt(1)"/>
      <w:r>
        <w:rPr>
          <w:color w:val="000000"/>
        </w:rPr>
        <w:t>1)  jest obywatelem polskim;</w:t>
      </w:r>
    </w:p>
    <w:p w:rsidR="00687ABE" w:rsidRDefault="000977C6">
      <w:pPr>
        <w:spacing w:before="107" w:after="0"/>
        <w:ind w:left="373"/>
      </w:pPr>
      <w:bookmarkStart w:id="449" w:name="art(45)ust(2)pkt(2)"/>
      <w:bookmarkEnd w:id="448"/>
      <w:r>
        <w:rPr>
          <w:color w:val="000000"/>
        </w:rPr>
        <w:t>2)  ukończyła 21 lat;</w:t>
      </w:r>
    </w:p>
    <w:p w:rsidR="00687ABE" w:rsidRDefault="000977C6">
      <w:pPr>
        <w:spacing w:before="107" w:after="0"/>
        <w:ind w:left="373"/>
      </w:pPr>
      <w:bookmarkStart w:id="450" w:name="art(45)ust(2)pkt(3)"/>
      <w:bookmarkEnd w:id="449"/>
      <w:r>
        <w:rPr>
          <w:color w:val="000000"/>
        </w:rPr>
        <w:t>3)  ma peł</w:t>
      </w:r>
      <w:r>
        <w:rPr>
          <w:color w:val="000000"/>
        </w:rPr>
        <w:t>nię praw cywilnych i obywatelskich;</w:t>
      </w:r>
    </w:p>
    <w:p w:rsidR="00687ABE" w:rsidRDefault="000977C6">
      <w:pPr>
        <w:spacing w:before="107" w:after="0"/>
        <w:ind w:left="373"/>
      </w:pPr>
      <w:bookmarkStart w:id="451" w:name="art(45)ust(2)pkt(4)"/>
      <w:bookmarkEnd w:id="450"/>
      <w:r>
        <w:rPr>
          <w:color w:val="000000"/>
        </w:rPr>
        <w:t>4)  posiada odpowiednie kwalifikacje zawodowe;</w:t>
      </w:r>
    </w:p>
    <w:p w:rsidR="00687ABE" w:rsidRDefault="000977C6">
      <w:pPr>
        <w:spacing w:before="107" w:after="0"/>
        <w:ind w:left="373"/>
      </w:pPr>
      <w:bookmarkStart w:id="452" w:name="art(45)ust(2)pkt(5)"/>
      <w:bookmarkEnd w:id="451"/>
      <w:r>
        <w:rPr>
          <w:color w:val="000000"/>
        </w:rPr>
        <w:t>5)  cieszy się nienaganną opinią;</w:t>
      </w:r>
    </w:p>
    <w:p w:rsidR="00687ABE" w:rsidRDefault="000977C6">
      <w:pPr>
        <w:spacing w:before="107" w:after="0"/>
        <w:ind w:left="373"/>
      </w:pPr>
      <w:bookmarkStart w:id="453" w:name="art(45)ust(2)pkt(6)"/>
      <w:bookmarkEnd w:id="452"/>
      <w:r>
        <w:rPr>
          <w:color w:val="000000"/>
        </w:rPr>
        <w:t>6)  zatrudniona jest w pełnym wymiarze czasu pracy;</w:t>
      </w:r>
    </w:p>
    <w:p w:rsidR="00687ABE" w:rsidRDefault="000977C6">
      <w:pPr>
        <w:spacing w:before="107" w:after="0"/>
        <w:ind w:left="373"/>
      </w:pPr>
      <w:bookmarkStart w:id="454" w:name="art(45)ust(2)pkt(7)"/>
      <w:bookmarkEnd w:id="453"/>
      <w:r>
        <w:rPr>
          <w:color w:val="000000"/>
        </w:rPr>
        <w:t>7)  posiada odpowiedni stan zdrowia;</w:t>
      </w:r>
    </w:p>
    <w:p w:rsidR="00687ABE" w:rsidRDefault="000977C6">
      <w:pPr>
        <w:spacing w:before="107" w:after="0"/>
        <w:ind w:left="373"/>
      </w:pPr>
      <w:bookmarkStart w:id="455" w:name="art(45)ust(2)pkt(8)"/>
      <w:bookmarkEnd w:id="454"/>
      <w:r>
        <w:rPr>
          <w:color w:val="000000"/>
        </w:rPr>
        <w:t xml:space="preserve">8) </w:t>
      </w:r>
      <w:r>
        <w:rPr>
          <w:color w:val="000000"/>
        </w:rPr>
        <w:t xml:space="preserve"> nie była karana sądownie za przestępstwo z chęci zysku lub z innych niskich pobudek.</w:t>
      </w:r>
    </w:p>
    <w:p w:rsidR="00687ABE" w:rsidRDefault="000977C6">
      <w:pPr>
        <w:spacing w:before="320" w:after="0"/>
      </w:pPr>
      <w:bookmarkStart w:id="456" w:name="art(46)"/>
      <w:bookmarkEnd w:id="441"/>
      <w:bookmarkEnd w:id="447"/>
      <w:bookmarkEnd w:id="455"/>
      <w:r>
        <w:rPr>
          <w:b/>
          <w:color w:val="000000"/>
        </w:rPr>
        <w:t>Art. 46. [Uprawnienia i przywileje pracowników Służby Leśnej]</w:t>
      </w:r>
    </w:p>
    <w:p w:rsidR="00687ABE" w:rsidRDefault="000977C6">
      <w:pPr>
        <w:spacing w:after="0"/>
      </w:pPr>
      <w:r>
        <w:rPr>
          <w:color w:val="000000"/>
        </w:rPr>
        <w:t>1. Pracownicy Służby Leśnej przy wykonywaniu czynności służbowych korzystają z ochrony prawnej, przewidziane</w:t>
      </w:r>
      <w:r>
        <w:rPr>
          <w:color w:val="000000"/>
        </w:rPr>
        <w:t>j w przepisach prawa karnego dla funkcjonariuszy publicznych, a ponadto mają prawo do:</w:t>
      </w:r>
    </w:p>
    <w:p w:rsidR="00687ABE" w:rsidRDefault="000977C6">
      <w:pPr>
        <w:spacing w:before="107" w:after="0"/>
        <w:ind w:left="373"/>
      </w:pPr>
      <w:bookmarkStart w:id="457" w:name="art(46)ust(1)pkt(1)"/>
      <w:r>
        <w:rPr>
          <w:color w:val="000000"/>
        </w:rPr>
        <w:t>1)  otrzymywania bezpłatnego umundurowania i oznak służbowych, z obowiązkiem ich noszenia w czasie pełnienia obowiązków służbowych;</w:t>
      </w:r>
    </w:p>
    <w:p w:rsidR="00687ABE" w:rsidRDefault="000977C6">
      <w:pPr>
        <w:spacing w:before="107" w:after="0"/>
        <w:ind w:left="373"/>
      </w:pPr>
      <w:bookmarkStart w:id="458" w:name="art(46)ust(1)pkt(2)"/>
      <w:bookmarkEnd w:id="457"/>
      <w:r>
        <w:rPr>
          <w:color w:val="000000"/>
        </w:rPr>
        <w:t>2)  bezpłatnego mieszkania, jeżeli st</w:t>
      </w:r>
      <w:r>
        <w:rPr>
          <w:color w:val="000000"/>
        </w:rPr>
        <w:t>anowisko oraz charakter pracy związane są z koniecznością zamieszkania w miejscu jej wykonywania;</w:t>
      </w:r>
    </w:p>
    <w:p w:rsidR="00687ABE" w:rsidRDefault="000977C6">
      <w:pPr>
        <w:spacing w:before="107" w:after="0"/>
        <w:ind w:left="373"/>
      </w:pPr>
      <w:bookmarkStart w:id="459" w:name="art(46)ust(1)pkt(3)"/>
      <w:bookmarkEnd w:id="458"/>
      <w:r>
        <w:rPr>
          <w:color w:val="000000"/>
        </w:rPr>
        <w:t>3)  płatnego urlopu dla poratowania zdrowia w wymiarze nieprzekraczającym jednorazowo sześciu miesięcy, jeżeli przepracowali w Lasach Państwowych w pełnym wym</w:t>
      </w:r>
      <w:r>
        <w:rPr>
          <w:color w:val="000000"/>
        </w:rPr>
        <w:t>iarze czasu pracy przez okres nie krótszy niż trzy lata;</w:t>
      </w:r>
    </w:p>
    <w:p w:rsidR="00687ABE" w:rsidRDefault="000977C6">
      <w:pPr>
        <w:spacing w:before="107" w:after="0"/>
        <w:ind w:left="373"/>
      </w:pPr>
      <w:bookmarkStart w:id="460" w:name="art(46)ust(1)pkt(4)"/>
      <w:bookmarkEnd w:id="459"/>
      <w:r>
        <w:rPr>
          <w:color w:val="000000"/>
        </w:rPr>
        <w:t>4)  (uchylony);</w:t>
      </w:r>
    </w:p>
    <w:p w:rsidR="00687ABE" w:rsidRDefault="000977C6">
      <w:pPr>
        <w:spacing w:before="107" w:after="0"/>
        <w:ind w:left="373"/>
      </w:pPr>
      <w:bookmarkStart w:id="461" w:name="art(46)ust(1)pkt(5)"/>
      <w:bookmarkEnd w:id="460"/>
      <w:r>
        <w:rPr>
          <w:color w:val="000000"/>
        </w:rPr>
        <w:t xml:space="preserve">5)  jednorazowej odprawy, przy przejściu na emeryturę lub </w:t>
      </w:r>
      <w:r>
        <w:rPr>
          <w:i/>
          <w:color w:val="000000"/>
        </w:rPr>
        <w:t>rentę inwalidzką</w:t>
      </w:r>
      <w:r>
        <w:rPr>
          <w:color w:val="000000"/>
          <w:sz w:val="20"/>
          <w:vertAlign w:val="superscript"/>
        </w:rPr>
        <w:t>8</w:t>
      </w:r>
      <w:r>
        <w:rPr>
          <w:color w:val="000000"/>
        </w:rPr>
        <w:t xml:space="preserve"> , w wysokości trzykrotnego, a powyżej 20 lat pracy w Lasach Państwowych - sześciokrotnego wynagrodzenia otr</w:t>
      </w:r>
      <w:r>
        <w:rPr>
          <w:color w:val="000000"/>
        </w:rPr>
        <w:t>zymywanego za ostatni miesiąc zatrudnienia.</w:t>
      </w:r>
    </w:p>
    <w:p w:rsidR="00687ABE" w:rsidRDefault="00687ABE">
      <w:pPr>
        <w:spacing w:after="0"/>
      </w:pPr>
      <w:bookmarkStart w:id="462" w:name="art(46)ust(1)"/>
      <w:bookmarkEnd w:id="461"/>
      <w:bookmarkEnd w:id="462"/>
    </w:p>
    <w:p w:rsidR="00687ABE" w:rsidRDefault="000977C6">
      <w:pPr>
        <w:spacing w:before="107" w:after="0"/>
      </w:pPr>
      <w:bookmarkStart w:id="463" w:name="art(46)ust(2)"/>
      <w:r>
        <w:rPr>
          <w:color w:val="000000"/>
        </w:rPr>
        <w:t>2. (uchylony).</w:t>
      </w:r>
    </w:p>
    <w:p w:rsidR="00687ABE" w:rsidRDefault="000977C6">
      <w:pPr>
        <w:spacing w:before="107" w:after="0"/>
      </w:pPr>
      <w:bookmarkStart w:id="464" w:name="art(46)ust(3)"/>
      <w:bookmarkEnd w:id="463"/>
      <w:r>
        <w:rPr>
          <w:color w:val="000000"/>
        </w:rPr>
        <w:t>3. W razie braku mieszkań będących w zarządzie Lasów Państwowych na potrzeby, o których mowa w ust. 1 pkt 2, pracownikowi przysługuje równoważnik pieniężny.</w:t>
      </w:r>
    </w:p>
    <w:p w:rsidR="00687ABE" w:rsidRDefault="000977C6">
      <w:pPr>
        <w:spacing w:before="107" w:after="0"/>
      </w:pPr>
      <w:bookmarkStart w:id="465" w:name="art(46)ust(4)"/>
      <w:bookmarkEnd w:id="464"/>
      <w:r>
        <w:rPr>
          <w:color w:val="000000"/>
        </w:rPr>
        <w:t>4.</w:t>
      </w:r>
      <w:r>
        <w:rPr>
          <w:color w:val="000000"/>
        </w:rPr>
        <w:t xml:space="preserve"> Minister właściwy do spraw środowiska określi, w drodze rozporządzenia, stanowiska w Służbie Leśnej, na których zatrudnionym pracownikom przysługuje bezpłatne mieszkanie albo równoważnik pieniężny, o którym mowa w ust. 3, oraz sposób i tryb przyznawania i</w:t>
      </w:r>
      <w:r>
        <w:rPr>
          <w:color w:val="000000"/>
        </w:rPr>
        <w:t xml:space="preserve"> zwalniania tych mieszkań, ustalania i wypłaty równoważnika pieniężnego, mając na uwadze właściwe wykonywanie zadań przypisanych pracownikom Służby Leśnej.</w:t>
      </w:r>
    </w:p>
    <w:p w:rsidR="00687ABE" w:rsidRDefault="000977C6">
      <w:pPr>
        <w:spacing w:before="320" w:after="0"/>
      </w:pPr>
      <w:bookmarkStart w:id="466" w:name="art(46(a))"/>
      <w:bookmarkEnd w:id="456"/>
      <w:bookmarkEnd w:id="465"/>
      <w:r>
        <w:rPr>
          <w:b/>
          <w:color w:val="000000"/>
        </w:rPr>
        <w:t>Art. 46a. [Ryczałt za używanie własnego pojazdu]</w:t>
      </w:r>
    </w:p>
    <w:p w:rsidR="00687ABE" w:rsidRDefault="000977C6">
      <w:pPr>
        <w:spacing w:after="0"/>
      </w:pPr>
      <w:r>
        <w:rPr>
          <w:color w:val="000000"/>
        </w:rPr>
        <w:t>Pracownikom Służby Leśnej, w tym również strażnikom</w:t>
      </w:r>
      <w:r>
        <w:rPr>
          <w:color w:val="000000"/>
        </w:rPr>
        <w:t xml:space="preserve"> leśnym, używającym własnych pojazdów, do celów służbowych, w jazdach lokalnych, może być przyznane prawo do zwrotu kosztów związanych z używaniem tych pojazdów - do wysokości miesięcznego ryczałtu pieniężnego lub do wysokości nieprzekraczającej stawek za </w:t>
      </w:r>
      <w:r>
        <w:rPr>
          <w:color w:val="000000"/>
        </w:rPr>
        <w:t>1 kilometr przebiegu pojazdu, określonych w odrębnych przepisach wydanych przez właściwego ministra, jeżeli przebieg pojazdu, z wyłączeniem ryczałtu pieniężnego, jest udokumentowany w ewidencji przebiegu pojazdu prowadzonej przez pracownika.</w:t>
      </w:r>
    </w:p>
    <w:p w:rsidR="00687ABE" w:rsidRDefault="000977C6">
      <w:pPr>
        <w:spacing w:before="320" w:after="0"/>
      </w:pPr>
      <w:bookmarkStart w:id="467" w:name="art(47)"/>
      <w:bookmarkEnd w:id="466"/>
      <w:r>
        <w:rPr>
          <w:b/>
          <w:color w:val="000000"/>
        </w:rPr>
        <w:t>Art. 47. [Stra</w:t>
      </w:r>
      <w:r>
        <w:rPr>
          <w:b/>
          <w:color w:val="000000"/>
        </w:rPr>
        <w:t>ż Leśna]</w:t>
      </w:r>
    </w:p>
    <w:p w:rsidR="00687ABE" w:rsidRDefault="000977C6">
      <w:pPr>
        <w:spacing w:after="0"/>
      </w:pPr>
      <w:r>
        <w:rPr>
          <w:color w:val="000000"/>
        </w:rPr>
        <w:t>1. W Lasach Państwowych tworzy się Straż Leśną. Zadania, o których mowa w art. 45 ust. 1 pkt 3, wykonywane są przez strażników leśnych zaliczanych do Służby Leśnej.</w:t>
      </w:r>
      <w:bookmarkStart w:id="468" w:name="art(47)ust(1)"/>
      <w:bookmarkEnd w:id="468"/>
    </w:p>
    <w:p w:rsidR="00687ABE" w:rsidRDefault="000977C6">
      <w:pPr>
        <w:spacing w:before="107" w:after="0"/>
      </w:pPr>
      <w:bookmarkStart w:id="469" w:name="art(47)ust(1(a))"/>
      <w:r>
        <w:rPr>
          <w:color w:val="000000"/>
        </w:rPr>
        <w:t>1a. Strażą Leśną kieruje Główny Inspektor Straży Leśnej podporządkowany Dyrektorow</w:t>
      </w:r>
      <w:r>
        <w:rPr>
          <w:color w:val="000000"/>
        </w:rPr>
        <w:t>i Generalnemu.</w:t>
      </w:r>
    </w:p>
    <w:p w:rsidR="00687ABE" w:rsidRDefault="000977C6">
      <w:pPr>
        <w:spacing w:before="107" w:after="0"/>
      </w:pPr>
      <w:bookmarkStart w:id="470" w:name="art(47)ust(1(b))"/>
      <w:bookmarkEnd w:id="469"/>
      <w:r>
        <w:rPr>
          <w:color w:val="000000"/>
        </w:rPr>
        <w:t>1b. Jednostki Straży Leśnej w Lasach Państwowych stanowią:</w:t>
      </w:r>
    </w:p>
    <w:p w:rsidR="00687ABE" w:rsidRDefault="000977C6">
      <w:pPr>
        <w:spacing w:before="107" w:after="0"/>
        <w:ind w:left="373"/>
      </w:pPr>
      <w:bookmarkStart w:id="471" w:name="art(47)ust(1(b))pkt(1)"/>
      <w:r>
        <w:rPr>
          <w:color w:val="000000"/>
        </w:rPr>
        <w:t>1)  posterunki w nadleśnictwach podporządkowane nadleśniczemu;</w:t>
      </w:r>
    </w:p>
    <w:p w:rsidR="00687ABE" w:rsidRDefault="000977C6">
      <w:pPr>
        <w:spacing w:before="107" w:after="0"/>
        <w:ind w:left="373"/>
      </w:pPr>
      <w:bookmarkStart w:id="472" w:name="art(47)ust(1(b))pkt(2)"/>
      <w:bookmarkEnd w:id="471"/>
      <w:r>
        <w:rPr>
          <w:color w:val="000000"/>
        </w:rPr>
        <w:t>2)  grupy interwencyjne w regionalnych dyrekcjach Lasów Państwowych podporządkowane dyrektorowi regionalnej dyrekcji La</w:t>
      </w:r>
      <w:r>
        <w:rPr>
          <w:color w:val="000000"/>
        </w:rPr>
        <w:t>sów Państwowych.</w:t>
      </w:r>
    </w:p>
    <w:p w:rsidR="00687ABE" w:rsidRDefault="000977C6">
      <w:pPr>
        <w:spacing w:before="107" w:after="0"/>
      </w:pPr>
      <w:bookmarkStart w:id="473" w:name="art(47)ust(1(c))"/>
      <w:bookmarkEnd w:id="470"/>
      <w:bookmarkEnd w:id="472"/>
      <w:r>
        <w:rPr>
          <w:color w:val="000000"/>
        </w:rPr>
        <w:t>1c. Dyrektor Generalny określa:</w:t>
      </w:r>
    </w:p>
    <w:p w:rsidR="00687ABE" w:rsidRDefault="000977C6">
      <w:pPr>
        <w:spacing w:before="107" w:after="0"/>
        <w:ind w:left="373"/>
      </w:pPr>
      <w:bookmarkStart w:id="474" w:name="art(47)ust(1(c))pkt(1)"/>
      <w:r>
        <w:rPr>
          <w:color w:val="000000"/>
        </w:rPr>
        <w:t>1)  organizację i zakres działania posterunków i grup interwencyjnych, o których mowa w ust. 1b;</w:t>
      </w:r>
    </w:p>
    <w:p w:rsidR="00687ABE" w:rsidRDefault="000977C6">
      <w:pPr>
        <w:spacing w:before="107" w:after="0"/>
        <w:ind w:left="373"/>
      </w:pPr>
      <w:bookmarkStart w:id="475" w:name="art(47)ust(1(c))pkt(2)"/>
      <w:bookmarkEnd w:id="474"/>
      <w:r>
        <w:rPr>
          <w:color w:val="000000"/>
        </w:rPr>
        <w:t>2)  szczegółowe zasady szkolenia strażników leśnych.</w:t>
      </w:r>
    </w:p>
    <w:p w:rsidR="00687ABE" w:rsidRDefault="000977C6">
      <w:pPr>
        <w:spacing w:before="107" w:after="0"/>
      </w:pPr>
      <w:bookmarkStart w:id="476" w:name="art(47)ust(2)"/>
      <w:bookmarkEnd w:id="473"/>
      <w:bookmarkEnd w:id="475"/>
      <w:r>
        <w:rPr>
          <w:color w:val="000000"/>
        </w:rPr>
        <w:t>2.</w:t>
      </w:r>
      <w:r>
        <w:rPr>
          <w:color w:val="000000"/>
        </w:rPr>
        <w:t xml:space="preserve"> Strażnicy leśni przy wykonywaniu zadań określonych w ust. 1 mają prawo do:</w:t>
      </w:r>
    </w:p>
    <w:p w:rsidR="00687ABE" w:rsidRDefault="000977C6">
      <w:pPr>
        <w:spacing w:before="107" w:after="0"/>
        <w:ind w:left="373"/>
      </w:pPr>
      <w:bookmarkStart w:id="477" w:name="art(47)ust(2)pkt(1)"/>
      <w:r>
        <w:rPr>
          <w:color w:val="000000"/>
        </w:rPr>
        <w:t>1)  legitymowania osób podejrzanych o popełnienie przestępstwa lub wykroczenia, jak również świadków przestępstwa lub wykroczenia, w celu ustalenia ich tożsamości;</w:t>
      </w:r>
    </w:p>
    <w:p w:rsidR="00687ABE" w:rsidRDefault="000977C6">
      <w:pPr>
        <w:spacing w:before="107" w:after="0"/>
        <w:ind w:left="373"/>
      </w:pPr>
      <w:bookmarkStart w:id="478" w:name="art(47)ust(2)pkt(2)"/>
      <w:bookmarkEnd w:id="477"/>
      <w:r>
        <w:rPr>
          <w:color w:val="000000"/>
        </w:rPr>
        <w:t>2)  nakładania o</w:t>
      </w:r>
      <w:r>
        <w:rPr>
          <w:color w:val="000000"/>
        </w:rPr>
        <w:t>raz pobierania grzywien, w drodze mandatu karnego, w sprawach i w zakresie określonych odrębnymi przepisami;</w:t>
      </w:r>
    </w:p>
    <w:p w:rsidR="00687ABE" w:rsidRDefault="000977C6">
      <w:pPr>
        <w:spacing w:before="107" w:after="0"/>
        <w:ind w:left="373"/>
      </w:pPr>
      <w:bookmarkStart w:id="479" w:name="art(47)ust(2)pkt(3)"/>
      <w:bookmarkEnd w:id="478"/>
      <w:r>
        <w:rPr>
          <w:color w:val="000000"/>
        </w:rPr>
        <w:t>3)  zatrzymywania i dokonywania kontroli środków transportu na obszarach leśnych oraz w ich bezpośrednim sąsiedztwie, w celu sprawdzenia ładunku or</w:t>
      </w:r>
      <w:r>
        <w:rPr>
          <w:color w:val="000000"/>
        </w:rPr>
        <w:t xml:space="preserve">az przeglądania </w:t>
      </w:r>
      <w:r>
        <w:rPr>
          <w:color w:val="000000"/>
        </w:rPr>
        <w:lastRenderedPageBreak/>
        <w:t>zawartości bagaży, w razie zaistnienia uzasadnionego podejrzenia popełnienia czynu zabronionego pod groźbą kary;</w:t>
      </w:r>
    </w:p>
    <w:p w:rsidR="00687ABE" w:rsidRDefault="000977C6">
      <w:pPr>
        <w:spacing w:before="107" w:after="0"/>
        <w:ind w:left="373"/>
      </w:pPr>
      <w:bookmarkStart w:id="480" w:name="art(47)ust(2)pkt(4)"/>
      <w:bookmarkEnd w:id="479"/>
      <w:r>
        <w:rPr>
          <w:color w:val="000000"/>
        </w:rPr>
        <w:t>4)  przeszukiwania pomieszczeń i innych miejsc, w przypadkach uzasadnionego podejrzenia o popełnienie przestępstwa, na zasadach</w:t>
      </w:r>
      <w:r>
        <w:rPr>
          <w:color w:val="000000"/>
        </w:rPr>
        <w:t xml:space="preserve"> określonych w Kodeksie postępowania karnego ;</w:t>
      </w:r>
    </w:p>
    <w:p w:rsidR="00687ABE" w:rsidRDefault="000977C6">
      <w:pPr>
        <w:spacing w:before="107" w:after="0"/>
        <w:ind w:left="373"/>
      </w:pPr>
      <w:bookmarkStart w:id="481" w:name="art(47)ust(2)pkt(5)"/>
      <w:bookmarkEnd w:id="480"/>
      <w:r>
        <w:rPr>
          <w:color w:val="000000"/>
        </w:rPr>
        <w:t>5)  ujęcia na gorącym uczynku sprawcy przestępstwa lub wykroczenia albo w pościgu podjętym bezpośrednio po popełnieniu przestępstwa oraz jego doprowadzenia do Policji;</w:t>
      </w:r>
    </w:p>
    <w:p w:rsidR="00687ABE" w:rsidRDefault="000977C6">
      <w:pPr>
        <w:spacing w:before="107" w:after="0"/>
        <w:ind w:left="373"/>
      </w:pPr>
      <w:bookmarkStart w:id="482" w:name="art(47)ust(2)pkt(6)"/>
      <w:bookmarkEnd w:id="481"/>
      <w:r>
        <w:rPr>
          <w:color w:val="000000"/>
        </w:rPr>
        <w:t>6)  odbierania za pokwitowaniem przedmiot</w:t>
      </w:r>
      <w:r>
        <w:rPr>
          <w:color w:val="000000"/>
        </w:rPr>
        <w:t>ów pochodzących z przestępstwa lub wykroczenia oraz narzędzi i środków służących do ich popełnienia;</w:t>
      </w:r>
    </w:p>
    <w:bookmarkEnd w:id="482"/>
    <w:p w:rsidR="00687ABE" w:rsidRDefault="000977C6">
      <w:pPr>
        <w:spacing w:before="107" w:after="0"/>
        <w:ind w:left="373"/>
      </w:pPr>
      <w:r>
        <w:rPr>
          <w:color w:val="000000"/>
        </w:rPr>
        <w:t xml:space="preserve">7) </w:t>
      </w:r>
      <w:r>
        <w:rPr>
          <w:color w:val="000000"/>
          <w:sz w:val="20"/>
          <w:vertAlign w:val="superscript"/>
        </w:rPr>
        <w:t>9</w:t>
      </w:r>
      <w:r>
        <w:rPr>
          <w:color w:val="000000"/>
        </w:rPr>
        <w:t xml:space="preserve">  prowadzenia dochodzeń oraz wnoszenia i popierania aktów oskarżenia w postępowaniu uproszczonym, jeżeli przedmiotem przestępstwa jest drewno pochodząc</w:t>
      </w:r>
      <w:r>
        <w:rPr>
          <w:color w:val="000000"/>
        </w:rPr>
        <w:t>e z lasów stanowiących własność Skarbu Państwa, w trybie i na zasadach określonych w Kodeksie postępowania karnego ;</w:t>
      </w:r>
    </w:p>
    <w:p w:rsidR="00687ABE" w:rsidRDefault="000977C6">
      <w:pPr>
        <w:spacing w:before="107" w:after="0"/>
        <w:ind w:left="373"/>
      </w:pPr>
      <w:bookmarkStart w:id="483" w:name="art(47)ust(2)pkt(7)"/>
      <w:r>
        <w:rPr>
          <w:color w:val="000000"/>
        </w:rPr>
        <w:t xml:space="preserve">7) </w:t>
      </w:r>
      <w:r>
        <w:rPr>
          <w:color w:val="000000"/>
          <w:sz w:val="20"/>
          <w:vertAlign w:val="superscript"/>
        </w:rPr>
        <w:t>10</w:t>
      </w:r>
      <w:r>
        <w:rPr>
          <w:color w:val="000000"/>
        </w:rPr>
        <w:t xml:space="preserve">  </w:t>
      </w:r>
      <w:r>
        <w:rPr>
          <w:i/>
          <w:color w:val="000000"/>
        </w:rPr>
        <w:t>prowadzenia dochodzeń oraz wnoszenia i popierania aktów oskarżenia, jeżeli przedmiotem przestępstwa jest drzewo lub drewno pochodząc</w:t>
      </w:r>
      <w:r>
        <w:rPr>
          <w:i/>
          <w:color w:val="000000"/>
        </w:rPr>
        <w:t>e z lasów stanowiących własność Skarbu Państwa, w trybie i na zasadach określonych w Kodeksie postępowania karnego;</w:t>
      </w:r>
    </w:p>
    <w:p w:rsidR="00687ABE" w:rsidRDefault="000977C6">
      <w:pPr>
        <w:spacing w:before="107" w:after="0"/>
        <w:ind w:left="373"/>
      </w:pPr>
      <w:bookmarkStart w:id="484" w:name="art(47)ust(2)pkt(8)"/>
      <w:bookmarkEnd w:id="483"/>
      <w:r>
        <w:rPr>
          <w:color w:val="000000"/>
        </w:rPr>
        <w:t xml:space="preserve">8)  prowadzenia postępowania w sprawach o wykroczenia oraz udziału w rozprawach przed </w:t>
      </w:r>
      <w:r>
        <w:rPr>
          <w:i/>
          <w:color w:val="000000"/>
        </w:rPr>
        <w:t>kolegium do spraw wykroczeń</w:t>
      </w:r>
      <w:r>
        <w:rPr>
          <w:color w:val="000000"/>
          <w:sz w:val="20"/>
          <w:vertAlign w:val="superscript"/>
        </w:rPr>
        <w:t>11</w:t>
      </w:r>
      <w:r>
        <w:rPr>
          <w:color w:val="000000"/>
        </w:rPr>
        <w:t xml:space="preserve">  w charakterze oskarżyci</w:t>
      </w:r>
      <w:r>
        <w:rPr>
          <w:color w:val="000000"/>
        </w:rPr>
        <w:t xml:space="preserve">ela publicznego i wnoszenia środków zaskarżania do sądów rejonowych od rozstrzygnięć </w:t>
      </w:r>
      <w:r>
        <w:rPr>
          <w:i/>
          <w:color w:val="000000"/>
        </w:rPr>
        <w:t>kolegium</w:t>
      </w:r>
      <w:r>
        <w:rPr>
          <w:color w:val="000000"/>
          <w:sz w:val="20"/>
          <w:vertAlign w:val="superscript"/>
        </w:rPr>
        <w:t>12</w:t>
      </w:r>
      <w:r>
        <w:rPr>
          <w:color w:val="000000"/>
        </w:rPr>
        <w:t xml:space="preserve">  w sprawach zwalczania wykroczeń w zakresie szkodnictwa leśnego;</w:t>
      </w:r>
    </w:p>
    <w:p w:rsidR="00687ABE" w:rsidRDefault="000977C6">
      <w:pPr>
        <w:spacing w:before="107" w:after="0"/>
        <w:ind w:left="373"/>
      </w:pPr>
      <w:bookmarkStart w:id="485" w:name="art(47)ust(2)pkt(9)"/>
      <w:bookmarkEnd w:id="484"/>
      <w:r>
        <w:rPr>
          <w:color w:val="000000"/>
        </w:rPr>
        <w:t>9)  noszenia broni palnej długiej i krótkiej, kajdanek zakładanych na ręce, pałki służbowej, rę</w:t>
      </w:r>
      <w:r>
        <w:rPr>
          <w:color w:val="000000"/>
        </w:rPr>
        <w:t>cznego miotacza substancji obezwładniających oraz przedmiotów przeznaczonych do obezwładniania osób za pomocą energii elektrycznej;</w:t>
      </w:r>
    </w:p>
    <w:p w:rsidR="00687ABE" w:rsidRDefault="000977C6">
      <w:pPr>
        <w:spacing w:before="107" w:after="0"/>
        <w:ind w:left="373"/>
      </w:pPr>
      <w:bookmarkStart w:id="486" w:name="art(47)ust(2)pkt(10)"/>
      <w:bookmarkEnd w:id="485"/>
      <w:r>
        <w:rPr>
          <w:color w:val="000000"/>
        </w:rPr>
        <w:t>10)  żądania niezbędnej pomocy od instytucji państwowych, zwracania się o taką pomoc do jednostek gospodarczych, organizacji</w:t>
      </w:r>
      <w:r>
        <w:rPr>
          <w:color w:val="000000"/>
        </w:rPr>
        <w:t xml:space="preserve"> społecznych, jak również w nagłych przypadkach do każdego obywatela o udzielenie doraźnej pomocy, na zasadach określonych w ustawie  o Policji.</w:t>
      </w:r>
    </w:p>
    <w:p w:rsidR="00687ABE" w:rsidRDefault="000977C6">
      <w:pPr>
        <w:spacing w:before="107" w:after="0"/>
      </w:pPr>
      <w:bookmarkStart w:id="487" w:name="art(47)ust(2(a))"/>
      <w:bookmarkEnd w:id="476"/>
      <w:bookmarkEnd w:id="486"/>
      <w:r>
        <w:rPr>
          <w:color w:val="000000"/>
        </w:rPr>
        <w:t>2a. Odebrane przedmioty, narzędzia i środki, o których mowa w ust. 2 pkt 6, należy przechowywać pod zamknięciem</w:t>
      </w:r>
      <w:r>
        <w:rPr>
          <w:color w:val="000000"/>
        </w:rPr>
        <w:t xml:space="preserve"> w sposób zabezpieczający je przed utratą lub uszkodzeniem.</w:t>
      </w:r>
    </w:p>
    <w:p w:rsidR="00687ABE" w:rsidRDefault="000977C6">
      <w:pPr>
        <w:spacing w:before="107" w:after="0"/>
      </w:pPr>
      <w:bookmarkStart w:id="488" w:name="art(47)ust(2(b))"/>
      <w:bookmarkEnd w:id="487"/>
      <w:r>
        <w:rPr>
          <w:color w:val="000000"/>
        </w:rPr>
        <w:t>2b. Strażnicy leśni są uprawnieni do dokonywania kontroli podmiotów gospodarczych zajmujących się obrotem i przetwarzaniem drewna i innych produktów leśnych, w celu sprawdzania legalności pochodze</w:t>
      </w:r>
      <w:r>
        <w:rPr>
          <w:color w:val="000000"/>
        </w:rPr>
        <w:t>nia surowców drzewnych i innych produktów leśnych.</w:t>
      </w:r>
    </w:p>
    <w:p w:rsidR="00687ABE" w:rsidRDefault="000977C6">
      <w:pPr>
        <w:spacing w:before="107" w:after="0"/>
      </w:pPr>
      <w:bookmarkStart w:id="489" w:name="art(47)ust(3)"/>
      <w:bookmarkEnd w:id="488"/>
      <w:r>
        <w:rPr>
          <w:color w:val="000000"/>
        </w:rPr>
        <w:t>3. W przypadkach, o których mowa w art. 11 pkt 1-3 , 8  i 10-14  ustawy z dnia 24 maja 2013 r. o środkach przymusu bezpośredniego i broni palnej (Dz. U. poz. 628 i 1165 oraz z 2014 r. poz. 24), strażnik le</w:t>
      </w:r>
      <w:r>
        <w:rPr>
          <w:color w:val="000000"/>
        </w:rPr>
        <w:t>śny może użyć środków przymusu bezpośredniego, o których mowa w art. 12 ust. 1 pkt 1 , pkt 2 lit. a , pkt 7, 9 , pkt 12 lit. a  i pkt 13  tej ustawy, lub wykorzystać te środki.</w:t>
      </w:r>
    </w:p>
    <w:p w:rsidR="00687ABE" w:rsidRDefault="000977C6">
      <w:pPr>
        <w:spacing w:before="107" w:after="0"/>
      </w:pPr>
      <w:bookmarkStart w:id="490" w:name="art(47)ust(3(a))"/>
      <w:bookmarkEnd w:id="489"/>
      <w:r>
        <w:rPr>
          <w:color w:val="000000"/>
        </w:rPr>
        <w:t>3a. (uchylony).</w:t>
      </w:r>
    </w:p>
    <w:p w:rsidR="00687ABE" w:rsidRDefault="000977C6">
      <w:pPr>
        <w:spacing w:before="107" w:after="0"/>
      </w:pPr>
      <w:bookmarkStart w:id="491" w:name="art(47)ust(3(b))"/>
      <w:bookmarkEnd w:id="490"/>
      <w:r>
        <w:rPr>
          <w:color w:val="000000"/>
        </w:rPr>
        <w:lastRenderedPageBreak/>
        <w:t xml:space="preserve">3b. Na sposób przeprowadzenia czynności, o których mowa w ust. </w:t>
      </w:r>
      <w:r>
        <w:rPr>
          <w:color w:val="000000"/>
        </w:rPr>
        <w:t>3, przysługuje zażalenie do prokuratora.</w:t>
      </w:r>
    </w:p>
    <w:p w:rsidR="00687ABE" w:rsidRDefault="000977C6">
      <w:pPr>
        <w:spacing w:before="107" w:after="0"/>
      </w:pPr>
      <w:bookmarkStart w:id="492" w:name="art(47)ust(4)"/>
      <w:bookmarkEnd w:id="491"/>
      <w:r>
        <w:rPr>
          <w:color w:val="000000"/>
        </w:rPr>
        <w:t>4. W przypadkach, o których mowa w art. 45 pkt 1 lit. a  i pkt 2  oraz w art. 47 pkt 1 , 3 , 5  i 6  ustawy z dnia 24 maja 2013 r. o środkach przymusu bezpośredniego i broni palnej, strażnik leśny może użyć broni pa</w:t>
      </w:r>
      <w:r>
        <w:rPr>
          <w:color w:val="000000"/>
        </w:rPr>
        <w:t>lnej lub ją wykorzystać.</w:t>
      </w:r>
    </w:p>
    <w:p w:rsidR="00687ABE" w:rsidRDefault="000977C6">
      <w:pPr>
        <w:spacing w:before="107" w:after="0"/>
      </w:pPr>
      <w:bookmarkStart w:id="493" w:name="art(47)ust(5)"/>
      <w:bookmarkEnd w:id="492"/>
      <w:r>
        <w:rPr>
          <w:color w:val="000000"/>
        </w:rPr>
        <w:t>5. Użycie i wykorzystanie środków przymusu bezpośredniego i broni palnej oraz dokumentowanie tego użycia i wykorzystania odbywa się na zasadach określonych w ustawie  z dnia 24 maja 2013 r. o środkach przymusu bezpośredniego i bron</w:t>
      </w:r>
      <w:r>
        <w:rPr>
          <w:color w:val="000000"/>
        </w:rPr>
        <w:t>i palnej.</w:t>
      </w:r>
    </w:p>
    <w:p w:rsidR="00687ABE" w:rsidRDefault="000977C6">
      <w:pPr>
        <w:spacing w:before="107" w:after="0"/>
      </w:pPr>
      <w:bookmarkStart w:id="494" w:name="art(47)ust(6)"/>
      <w:bookmarkEnd w:id="493"/>
      <w:r>
        <w:rPr>
          <w:color w:val="000000"/>
        </w:rPr>
        <w:t>6. (uchylony).</w:t>
      </w:r>
    </w:p>
    <w:p w:rsidR="00687ABE" w:rsidRDefault="000977C6">
      <w:pPr>
        <w:spacing w:before="107" w:after="0"/>
      </w:pPr>
      <w:bookmarkStart w:id="495" w:name="art(47)ust(7)"/>
      <w:bookmarkEnd w:id="494"/>
      <w:r>
        <w:rPr>
          <w:color w:val="000000"/>
        </w:rPr>
        <w:t>7. Do wykonywania przez strażnika leśnego czynności, o których mowa w ust. 2 pkt 1 i 3, stosuje się odpowiednio przepisy ustawy  o Policji.</w:t>
      </w:r>
    </w:p>
    <w:p w:rsidR="00687ABE" w:rsidRDefault="000977C6">
      <w:pPr>
        <w:spacing w:before="107" w:after="0"/>
      </w:pPr>
      <w:bookmarkStart w:id="496" w:name="art(47)ust(8)"/>
      <w:bookmarkEnd w:id="495"/>
      <w:r>
        <w:rPr>
          <w:color w:val="000000"/>
        </w:rPr>
        <w:t>8. Strażnikowi leśnemu wykonującemu obowiązki służbowe na gruntach stanowiących własność Sk</w:t>
      </w:r>
      <w:r>
        <w:rPr>
          <w:color w:val="000000"/>
        </w:rPr>
        <w:t>arbu Państwa zarządzanych przez Lasy Państwowe przysługują uprawnienia określone odrębnymi przepisami odnoszącymi się do:</w:t>
      </w:r>
    </w:p>
    <w:p w:rsidR="00687ABE" w:rsidRDefault="000977C6">
      <w:pPr>
        <w:spacing w:before="107" w:after="0"/>
        <w:ind w:left="373"/>
      </w:pPr>
      <w:bookmarkStart w:id="497" w:name="art(47)ust(8)pkt(1)"/>
      <w:r>
        <w:rPr>
          <w:color w:val="000000"/>
        </w:rPr>
        <w:t>1)  Państwowej Straży Łowieckiej - w zakresie zwalczania kłusownictwa;</w:t>
      </w:r>
    </w:p>
    <w:p w:rsidR="00687ABE" w:rsidRDefault="000977C6">
      <w:pPr>
        <w:spacing w:before="107" w:after="0"/>
        <w:ind w:left="373"/>
      </w:pPr>
      <w:bookmarkStart w:id="498" w:name="art(47)ust(8)pkt(2)"/>
      <w:bookmarkEnd w:id="497"/>
      <w:r>
        <w:rPr>
          <w:color w:val="000000"/>
        </w:rPr>
        <w:t xml:space="preserve">2) </w:t>
      </w:r>
      <w:r>
        <w:rPr>
          <w:color w:val="000000"/>
          <w:sz w:val="20"/>
          <w:vertAlign w:val="superscript"/>
        </w:rPr>
        <w:t>13</w:t>
      </w:r>
      <w:r>
        <w:rPr>
          <w:i/>
          <w:color w:val="000000"/>
        </w:rPr>
        <w:t>Straży Ochrony Przyrody</w:t>
      </w:r>
      <w:r>
        <w:rPr>
          <w:color w:val="000000"/>
          <w:sz w:val="20"/>
          <w:vertAlign w:val="superscript"/>
        </w:rPr>
        <w:t>13</w:t>
      </w:r>
      <w:r>
        <w:rPr>
          <w:color w:val="000000"/>
        </w:rPr>
        <w:t xml:space="preserve">  - w zakresie przestrzegania przepisów o ochronie przyrody;</w:t>
      </w:r>
    </w:p>
    <w:p w:rsidR="00687ABE" w:rsidRDefault="000977C6">
      <w:pPr>
        <w:spacing w:before="107" w:after="0"/>
        <w:ind w:left="373"/>
      </w:pPr>
      <w:bookmarkStart w:id="499" w:name="art(47)ust(8)pkt(3)"/>
      <w:bookmarkEnd w:id="498"/>
      <w:r>
        <w:rPr>
          <w:color w:val="000000"/>
        </w:rPr>
        <w:t>3)  Państwowej Straży Rybackiej - w zakresie kontroli legalności dokonywania połowu.</w:t>
      </w:r>
    </w:p>
    <w:p w:rsidR="00687ABE" w:rsidRDefault="000977C6">
      <w:pPr>
        <w:spacing w:before="320" w:after="0"/>
      </w:pPr>
      <w:bookmarkStart w:id="500" w:name="art(48)"/>
      <w:bookmarkEnd w:id="467"/>
      <w:bookmarkEnd w:id="496"/>
      <w:bookmarkEnd w:id="499"/>
      <w:r>
        <w:rPr>
          <w:b/>
          <w:color w:val="000000"/>
        </w:rPr>
        <w:t>Art. 48. [Nadanie uprawnień strażnika leśnego]</w:t>
      </w:r>
    </w:p>
    <w:p w:rsidR="00687ABE" w:rsidRDefault="000977C6">
      <w:pPr>
        <w:spacing w:after="0"/>
      </w:pPr>
      <w:r>
        <w:rPr>
          <w:color w:val="000000"/>
        </w:rPr>
        <w:t>Uprawnienia strażnika leśnego w zakresie zwalczania szkodnictwa</w:t>
      </w:r>
      <w:r>
        <w:rPr>
          <w:color w:val="000000"/>
        </w:rPr>
        <w:t xml:space="preserve"> leśnego, o których mowa w art. 47 ust. 2 pkt 1-8 i 10 oraz w ust. 8, przysługują nadleśniczemu, zastępcy nadleśniczego oraz inżynierowi nadzoru, leśniczemu i podleśniczemu.</w:t>
      </w:r>
    </w:p>
    <w:p w:rsidR="00687ABE" w:rsidRDefault="000977C6">
      <w:pPr>
        <w:spacing w:before="320" w:after="0"/>
      </w:pPr>
      <w:bookmarkStart w:id="501" w:name="art(48(a))"/>
      <w:bookmarkEnd w:id="500"/>
      <w:r>
        <w:rPr>
          <w:b/>
          <w:color w:val="000000"/>
        </w:rPr>
        <w:t>Art. 48a. [Współpraca z Szefem Krajowego Centrum Informacji Kryminalnych]</w:t>
      </w:r>
    </w:p>
    <w:p w:rsidR="00687ABE" w:rsidRDefault="000977C6">
      <w:pPr>
        <w:spacing w:after="0"/>
      </w:pPr>
      <w:r>
        <w:rPr>
          <w:color w:val="000000"/>
        </w:rPr>
        <w:t>Dyrektor</w:t>
      </w:r>
      <w:r>
        <w:rPr>
          <w:color w:val="000000"/>
        </w:rPr>
        <w:t xml:space="preserve"> Generalny Lasów Państwowych, dyrektorzy regionalnych dyrekcji Lasów Państwowych, nadleśniczowie oraz Główny Inspektor Straży Leśnej współpracują z Szefem Krajowego Centrum Informacji Kryminalnych w zakresie niezbędnym do realizacji jego zadań ustawowych.</w:t>
      </w:r>
    </w:p>
    <w:p w:rsidR="00687ABE" w:rsidRDefault="000977C6">
      <w:pPr>
        <w:spacing w:before="320" w:after="0"/>
      </w:pPr>
      <w:bookmarkStart w:id="502" w:name="art(49)"/>
      <w:bookmarkEnd w:id="501"/>
      <w:r>
        <w:rPr>
          <w:b/>
          <w:color w:val="000000"/>
        </w:rPr>
        <w:t>Art. 49. [Delegacja ustawowa]</w:t>
      </w:r>
    </w:p>
    <w:p w:rsidR="00687ABE" w:rsidRDefault="000977C6">
      <w:pPr>
        <w:spacing w:after="0"/>
      </w:pPr>
      <w:r>
        <w:rPr>
          <w:color w:val="000000"/>
        </w:rPr>
        <w:t>1. Minister właściwy do spraw środowiska określi, w drodze rozporządzenia:</w:t>
      </w:r>
    </w:p>
    <w:p w:rsidR="00687ABE" w:rsidRDefault="000977C6">
      <w:pPr>
        <w:spacing w:before="107" w:after="0"/>
        <w:ind w:left="373"/>
      </w:pPr>
      <w:bookmarkStart w:id="503" w:name="art(49)ust(1)pkt(1)"/>
      <w:r>
        <w:rPr>
          <w:color w:val="000000"/>
        </w:rPr>
        <w:t>1)  stanowiska i wymagania kwalifikacyjne, szczegółowe zasady wynagradzania i stopnie służbowe Służby Leśnej oraz szczegółowy tryb nadawania, obniżania</w:t>
      </w:r>
      <w:r>
        <w:rPr>
          <w:color w:val="000000"/>
        </w:rPr>
        <w:t xml:space="preserve"> i pozbawiania stopni służbowych, uwzględniając właściwe proporcje między wymaganiami kwalifikacyjnymi, stanowiskami i odpowiadającymi im składnikami wynagrodzenia, które pozwolą na właściwe zatrudnienie w Lasach Państwowych;</w:t>
      </w:r>
    </w:p>
    <w:p w:rsidR="00687ABE" w:rsidRDefault="000977C6">
      <w:pPr>
        <w:spacing w:before="107" w:after="0"/>
        <w:ind w:left="373"/>
      </w:pPr>
      <w:bookmarkStart w:id="504" w:name="art(49)ust(1)pkt(2)"/>
      <w:bookmarkEnd w:id="503"/>
      <w:r>
        <w:rPr>
          <w:color w:val="000000"/>
        </w:rPr>
        <w:t>2)  (uchylony).</w:t>
      </w:r>
    </w:p>
    <w:p w:rsidR="00687ABE" w:rsidRDefault="00687ABE">
      <w:pPr>
        <w:spacing w:after="0"/>
      </w:pPr>
      <w:bookmarkStart w:id="505" w:name="art(49)ust(1)"/>
      <w:bookmarkEnd w:id="504"/>
      <w:bookmarkEnd w:id="505"/>
    </w:p>
    <w:p w:rsidR="00687ABE" w:rsidRDefault="000977C6">
      <w:pPr>
        <w:spacing w:before="107" w:after="0"/>
      </w:pPr>
      <w:bookmarkStart w:id="506" w:name="art(49)ust(2)"/>
      <w:r>
        <w:rPr>
          <w:color w:val="000000"/>
        </w:rPr>
        <w:t>2. (uchylony)</w:t>
      </w:r>
      <w:r>
        <w:rPr>
          <w:color w:val="000000"/>
        </w:rPr>
        <w:t>.</w:t>
      </w:r>
    </w:p>
    <w:p w:rsidR="00687ABE" w:rsidRDefault="000977C6">
      <w:pPr>
        <w:spacing w:before="107" w:after="0"/>
      </w:pPr>
      <w:bookmarkStart w:id="507" w:name="art(49)ust(3)"/>
      <w:bookmarkEnd w:id="506"/>
      <w:r>
        <w:rPr>
          <w:color w:val="000000"/>
        </w:rPr>
        <w:lastRenderedPageBreak/>
        <w:t>3. Minister właściwy do spraw środowiska w porozumieniu z ministrem właściwym do spraw wewnętrznych określi, w drodze rozporządzenia, szczegółowe zasady:</w:t>
      </w:r>
    </w:p>
    <w:p w:rsidR="00687ABE" w:rsidRDefault="000977C6">
      <w:pPr>
        <w:spacing w:before="107" w:after="0"/>
        <w:ind w:left="373"/>
      </w:pPr>
      <w:bookmarkStart w:id="508" w:name="art(49)ust(3)pkt(1)"/>
      <w:r>
        <w:rPr>
          <w:color w:val="000000"/>
        </w:rPr>
        <w:t xml:space="preserve">1)  współdziałania Lasów Państwowych z Policją - mając na względzie ustawowe zadania tych podmiotów </w:t>
      </w:r>
      <w:r>
        <w:rPr>
          <w:color w:val="000000"/>
        </w:rPr>
        <w:t>oraz konieczność zapewnienia poprawnej i skutecznej współpracy;</w:t>
      </w:r>
    </w:p>
    <w:p w:rsidR="00687ABE" w:rsidRDefault="000977C6">
      <w:pPr>
        <w:spacing w:before="107" w:after="0"/>
        <w:ind w:left="373"/>
      </w:pPr>
      <w:bookmarkStart w:id="509" w:name="art(49)ust(3)pkt(2)"/>
      <w:bookmarkEnd w:id="508"/>
      <w:r>
        <w:rPr>
          <w:color w:val="000000"/>
        </w:rPr>
        <w:t>2)  przydziału, ewidencjonowania i przechowywania w regionalnej dyrekcji Lasów Państwowych i nadleśnictwie broni i amunicji, środków przymusu bezpośredniego w postaci kajdanek zakładanych na r</w:t>
      </w:r>
      <w:r>
        <w:rPr>
          <w:color w:val="000000"/>
        </w:rPr>
        <w:t>ęce, pałki służbowej, ręcznych miotaczy substancji obezwładniających i przedmiotów przeznaczonych do obezwładniania osób za pomocą energii elektrycznej - mając na względzie konieczność uniemożliwienia dostępu do broni, amunicji i środków przymusu bezpośred</w:t>
      </w:r>
      <w:r>
        <w:rPr>
          <w:color w:val="000000"/>
        </w:rPr>
        <w:t>niego osobom trzecim, potrzebę ochrony ewidencji przed uszkodzeniem, zniszczeniem lub utratą.</w:t>
      </w:r>
    </w:p>
    <w:p w:rsidR="00687ABE" w:rsidRDefault="000977C6">
      <w:pPr>
        <w:spacing w:before="587" w:after="0"/>
        <w:jc w:val="center"/>
      </w:pPr>
      <w:bookmarkStart w:id="510" w:name="d9646e5894"/>
      <w:bookmarkStart w:id="511" w:name="roz(8)"/>
      <w:bookmarkEnd w:id="440"/>
      <w:bookmarkEnd w:id="502"/>
      <w:bookmarkEnd w:id="507"/>
      <w:bookmarkEnd w:id="509"/>
      <w:r>
        <w:rPr>
          <w:b/>
          <w:color w:val="000000"/>
        </w:rPr>
        <w:t>Rozdział 8</w:t>
      </w:r>
    </w:p>
    <w:p w:rsidR="00687ABE" w:rsidRDefault="000977C6">
      <w:pPr>
        <w:spacing w:before="100" w:after="0"/>
        <w:jc w:val="center"/>
      </w:pPr>
      <w:r>
        <w:rPr>
          <w:b/>
          <w:color w:val="000000"/>
        </w:rPr>
        <w:t>Gospodarka finansowa w Lasach Państwowych</w:t>
      </w:r>
    </w:p>
    <w:p w:rsidR="00687ABE" w:rsidRDefault="000977C6">
      <w:pPr>
        <w:spacing w:before="320" w:after="0"/>
      </w:pPr>
      <w:bookmarkStart w:id="512" w:name="art(50)"/>
      <w:bookmarkEnd w:id="510"/>
      <w:r>
        <w:rPr>
          <w:b/>
          <w:color w:val="000000"/>
        </w:rPr>
        <w:t>Art. 50. [Zasada samodzielności finansowej PGLLP]</w:t>
      </w:r>
    </w:p>
    <w:p w:rsidR="00687ABE" w:rsidRDefault="000977C6">
      <w:pPr>
        <w:spacing w:after="0"/>
      </w:pPr>
      <w:r>
        <w:rPr>
          <w:color w:val="000000"/>
        </w:rPr>
        <w:t>1. Lasy Państwowe prowadzą działalność na zasadzie samodzie</w:t>
      </w:r>
      <w:r>
        <w:rPr>
          <w:color w:val="000000"/>
        </w:rPr>
        <w:t>lności finansowej i pokrywają koszty działalności z własnych przychodów.</w:t>
      </w:r>
      <w:bookmarkStart w:id="513" w:name="art(50)ust(1)"/>
      <w:bookmarkEnd w:id="513"/>
    </w:p>
    <w:p w:rsidR="00687ABE" w:rsidRDefault="000977C6">
      <w:pPr>
        <w:spacing w:before="107" w:after="0"/>
      </w:pPr>
      <w:bookmarkStart w:id="514" w:name="art(50)ust(2)"/>
      <w:r>
        <w:rPr>
          <w:color w:val="000000"/>
        </w:rPr>
        <w:t>2. Dyrektor Generalny Lasów Państwowych ustala dla wszystkich jednostek organizacyjnych Lasów Państwowych zasady (politykę) rachunkowości.</w:t>
      </w:r>
    </w:p>
    <w:p w:rsidR="00687ABE" w:rsidRDefault="000977C6">
      <w:pPr>
        <w:spacing w:before="107" w:after="0"/>
      </w:pPr>
      <w:bookmarkStart w:id="515" w:name="art(50)ust(3)"/>
      <w:bookmarkEnd w:id="514"/>
      <w:r>
        <w:rPr>
          <w:color w:val="000000"/>
        </w:rPr>
        <w:t>3. Lasy Państwowe prowadzą rachunkowość wedł</w:t>
      </w:r>
      <w:r>
        <w:rPr>
          <w:color w:val="000000"/>
        </w:rPr>
        <w:t>ug zasad określonych w ustawie  z dnia 29 września 1994 r. o rachunkowości (Dz. U. z 2013 r. poz. 330 i 613 oraz z 2014 r. poz. 768).</w:t>
      </w:r>
    </w:p>
    <w:p w:rsidR="00687ABE" w:rsidRDefault="000977C6">
      <w:pPr>
        <w:spacing w:before="320" w:after="0"/>
      </w:pPr>
      <w:bookmarkStart w:id="516" w:name="art(51)"/>
      <w:bookmarkEnd w:id="512"/>
      <w:bookmarkEnd w:id="515"/>
      <w:r>
        <w:rPr>
          <w:b/>
          <w:color w:val="000000"/>
        </w:rPr>
        <w:t>Art. 51. [Rok obrachunkowy ]</w:t>
      </w:r>
    </w:p>
    <w:p w:rsidR="00687ABE" w:rsidRDefault="000977C6">
      <w:pPr>
        <w:spacing w:after="0"/>
      </w:pPr>
      <w:r>
        <w:rPr>
          <w:color w:val="000000"/>
        </w:rPr>
        <w:t>Rokiem obrachunkowym w Lasach Państwowych jest rok kalendarzowy.</w:t>
      </w:r>
    </w:p>
    <w:p w:rsidR="00687ABE" w:rsidRDefault="000977C6">
      <w:pPr>
        <w:spacing w:before="320" w:after="0"/>
      </w:pPr>
      <w:bookmarkStart w:id="517" w:name="art(52)"/>
      <w:bookmarkEnd w:id="516"/>
      <w:r>
        <w:rPr>
          <w:b/>
          <w:color w:val="000000"/>
        </w:rPr>
        <w:t>Art. 52. [Raport o stanie la</w:t>
      </w:r>
      <w:r>
        <w:rPr>
          <w:b/>
          <w:color w:val="000000"/>
        </w:rPr>
        <w:t>sów]</w:t>
      </w:r>
    </w:p>
    <w:p w:rsidR="00687ABE" w:rsidRDefault="000977C6">
      <w:pPr>
        <w:spacing w:after="0"/>
      </w:pPr>
      <w:r>
        <w:rPr>
          <w:color w:val="000000"/>
        </w:rPr>
        <w:t>1. Lasy Państwowe sporządzają corocznie raport o stanie lasów oraz sprawozdanie finansowo-gospodarcze z działalności Lasów Państwowych.</w:t>
      </w:r>
      <w:bookmarkStart w:id="518" w:name="art(52)ust(1)"/>
      <w:bookmarkEnd w:id="518"/>
    </w:p>
    <w:p w:rsidR="00687ABE" w:rsidRDefault="000977C6">
      <w:pPr>
        <w:spacing w:before="107" w:after="0"/>
      </w:pPr>
      <w:bookmarkStart w:id="519" w:name="art(52)ust(2)"/>
      <w:r>
        <w:rPr>
          <w:color w:val="000000"/>
        </w:rPr>
        <w:t>2. Rada Ministrów przedkłada Sejmowi informację o stanie lasów oraz o realizacji krajowego programu zwiększania les</w:t>
      </w:r>
      <w:r>
        <w:rPr>
          <w:color w:val="000000"/>
        </w:rPr>
        <w:t>istości.</w:t>
      </w:r>
    </w:p>
    <w:p w:rsidR="00687ABE" w:rsidRDefault="000977C6">
      <w:pPr>
        <w:spacing w:before="320" w:after="0"/>
      </w:pPr>
      <w:bookmarkStart w:id="520" w:name="art(53)"/>
      <w:bookmarkEnd w:id="517"/>
      <w:bookmarkEnd w:id="519"/>
      <w:r>
        <w:rPr>
          <w:b/>
          <w:color w:val="000000"/>
        </w:rPr>
        <w:t>Art. 53. [Finansowanie kosztów utrzymania Dyrekcji Generalnej i dyrekcji regionalnych LP]</w:t>
      </w:r>
    </w:p>
    <w:p w:rsidR="00687ABE" w:rsidRDefault="000977C6">
      <w:pPr>
        <w:spacing w:after="0"/>
      </w:pPr>
      <w:r>
        <w:rPr>
          <w:color w:val="000000"/>
        </w:rPr>
        <w:t>1.</w:t>
      </w:r>
      <w:r>
        <w:rPr>
          <w:color w:val="000000"/>
        </w:rPr>
        <w:t xml:space="preserve"> Koszty utrzymania Dyrekcji Generalnej Lasów Państwowych oraz dyrekcji regionalnych Lasów Państwowych finansowane są z wpłat obciążających koszty działalności nadleśnictw.</w:t>
      </w:r>
      <w:bookmarkStart w:id="521" w:name="art(53)ust(1)"/>
      <w:bookmarkEnd w:id="521"/>
    </w:p>
    <w:p w:rsidR="00687ABE" w:rsidRDefault="000977C6">
      <w:pPr>
        <w:spacing w:before="107" w:after="0"/>
      </w:pPr>
      <w:bookmarkStart w:id="522" w:name="art(53)ust(2)"/>
      <w:r>
        <w:rPr>
          <w:color w:val="000000"/>
        </w:rPr>
        <w:t>2. Minister właściwy do spraw środowiska określa, w drodze decyzji, wysokość obciąże</w:t>
      </w:r>
      <w:r>
        <w:rPr>
          <w:color w:val="000000"/>
        </w:rPr>
        <w:t>ń, o których mowa w ust. 1.</w:t>
      </w:r>
    </w:p>
    <w:p w:rsidR="00687ABE" w:rsidRDefault="000977C6">
      <w:pPr>
        <w:spacing w:before="320" w:after="0"/>
      </w:pPr>
      <w:bookmarkStart w:id="523" w:name="art(54)"/>
      <w:bookmarkEnd w:id="520"/>
      <w:bookmarkEnd w:id="522"/>
      <w:r>
        <w:rPr>
          <w:b/>
          <w:color w:val="000000"/>
        </w:rPr>
        <w:t>Art. 54. [Dotacje celowe z budżetu państwa]</w:t>
      </w:r>
    </w:p>
    <w:p w:rsidR="00687ABE" w:rsidRDefault="000977C6">
      <w:pPr>
        <w:spacing w:after="0"/>
      </w:pPr>
      <w:r>
        <w:rPr>
          <w:color w:val="000000"/>
        </w:rPr>
        <w:lastRenderedPageBreak/>
        <w:t>Lasy Państwowe otrzymują dotacje celowe z budżetu państwa na zadania zlecone przez administrację rządową, a w szczególności na:</w:t>
      </w:r>
    </w:p>
    <w:p w:rsidR="00687ABE" w:rsidRDefault="000977C6">
      <w:pPr>
        <w:spacing w:before="107" w:after="0"/>
        <w:ind w:left="373"/>
      </w:pPr>
      <w:bookmarkStart w:id="524" w:name="art(54)pkt(1)"/>
      <w:r>
        <w:rPr>
          <w:color w:val="000000"/>
        </w:rPr>
        <w:t>1)  wykup lasów i gruntów do zalesień oraz ich rekultywa</w:t>
      </w:r>
      <w:r>
        <w:rPr>
          <w:color w:val="000000"/>
        </w:rPr>
        <w:t>cję, a także wykup innych gruntów w celu zachowania ich przyrodniczego charakteru;</w:t>
      </w:r>
    </w:p>
    <w:p w:rsidR="00687ABE" w:rsidRDefault="000977C6">
      <w:pPr>
        <w:spacing w:before="107" w:after="0"/>
        <w:ind w:left="373"/>
      </w:pPr>
      <w:bookmarkStart w:id="525" w:name="art(54)pkt(2)"/>
      <w:bookmarkEnd w:id="524"/>
      <w:r>
        <w:rPr>
          <w:color w:val="000000"/>
        </w:rPr>
        <w:t xml:space="preserve">2)  wykonywanie krajowego programu zwiększania lesistości, o którym mowa w art. 14 ust. 2a, oraz pielęgnację i ochronę upraw i młodników powstałych w ramach realizacji tego </w:t>
      </w:r>
      <w:r>
        <w:rPr>
          <w:color w:val="000000"/>
        </w:rPr>
        <w:t>programu;</w:t>
      </w:r>
    </w:p>
    <w:p w:rsidR="00687ABE" w:rsidRDefault="000977C6">
      <w:pPr>
        <w:spacing w:before="107" w:after="0"/>
        <w:ind w:left="373"/>
      </w:pPr>
      <w:bookmarkStart w:id="526" w:name="art(54)pkt(3)"/>
      <w:bookmarkEnd w:id="525"/>
      <w:r>
        <w:rPr>
          <w:color w:val="000000"/>
        </w:rPr>
        <w:t>3)  zagospodarowanie i ochronę lasów w przypadku zagrożenia ich trwałości, o którym mowa w art. 12 ust. 1;</w:t>
      </w:r>
    </w:p>
    <w:p w:rsidR="00687ABE" w:rsidRDefault="000977C6">
      <w:pPr>
        <w:spacing w:before="107" w:after="0"/>
        <w:ind w:left="373"/>
      </w:pPr>
      <w:bookmarkStart w:id="527" w:name="art(54)pkt(4)"/>
      <w:bookmarkEnd w:id="526"/>
      <w:r>
        <w:rPr>
          <w:color w:val="000000"/>
        </w:rPr>
        <w:t>4)  sporządzanie okresowych, wielkoobszarowych inwentaryzacji stanu lasów, aktualizacji stanu zasobów leśnych oraz prowadzenie banku danych</w:t>
      </w:r>
      <w:r>
        <w:rPr>
          <w:color w:val="000000"/>
        </w:rPr>
        <w:t xml:space="preserve"> o zasobach leśnych i stanie lasów, o których mowa w art. 13a ust. 1 pkt 2 i 3;</w:t>
      </w:r>
    </w:p>
    <w:p w:rsidR="00687ABE" w:rsidRDefault="000977C6">
      <w:pPr>
        <w:spacing w:before="107" w:after="0"/>
        <w:ind w:left="373"/>
      </w:pPr>
      <w:bookmarkStart w:id="528" w:name="art(54)pkt(5)"/>
      <w:bookmarkEnd w:id="527"/>
      <w:r>
        <w:rPr>
          <w:color w:val="000000"/>
        </w:rPr>
        <w:t>5)  opracowanie planów ochrony dla rezerwatów przyrody znajdujących się w zarządzie Lasów Państwowych, ich realizację, ochronę gatunkową roślin i zwierząt oraz sprawowanie nadz</w:t>
      </w:r>
      <w:r>
        <w:rPr>
          <w:color w:val="000000"/>
        </w:rPr>
        <w:t>oru nad obszarami wchodzącymi w skład sieci Natura 2000;</w:t>
      </w:r>
    </w:p>
    <w:p w:rsidR="00687ABE" w:rsidRDefault="000977C6">
      <w:pPr>
        <w:spacing w:before="107" w:after="0"/>
        <w:ind w:left="373"/>
      </w:pPr>
      <w:bookmarkStart w:id="529" w:name="art(54)pkt(6)"/>
      <w:bookmarkEnd w:id="528"/>
      <w:r>
        <w:rPr>
          <w:color w:val="000000"/>
        </w:rPr>
        <w:t>6)  finansowanie edukacji leśnej społeczeństwa, w szczególności poprzez tworzenie i prowadzenie leśnych kompleksów promocyjnych, zakładanie ścieżek przyrodniczo-leśnych;</w:t>
      </w:r>
    </w:p>
    <w:p w:rsidR="00687ABE" w:rsidRDefault="000977C6">
      <w:pPr>
        <w:spacing w:before="107" w:after="0"/>
        <w:ind w:left="373"/>
      </w:pPr>
      <w:bookmarkStart w:id="530" w:name="art(54)pkt(7)"/>
      <w:bookmarkEnd w:id="529"/>
      <w:r>
        <w:rPr>
          <w:color w:val="000000"/>
        </w:rPr>
        <w:t xml:space="preserve">7) </w:t>
      </w:r>
      <w:r>
        <w:rPr>
          <w:color w:val="000000"/>
        </w:rPr>
        <w:t xml:space="preserve"> na sporządzanie planów zalesienia, o których mowa w art. 35 ust. 5;</w:t>
      </w:r>
    </w:p>
    <w:p w:rsidR="00687ABE" w:rsidRDefault="000977C6">
      <w:pPr>
        <w:spacing w:before="107" w:after="0"/>
        <w:ind w:left="373"/>
      </w:pPr>
      <w:bookmarkStart w:id="531" w:name="art(54)pkt(8)"/>
      <w:bookmarkEnd w:id="530"/>
      <w:r>
        <w:rPr>
          <w:color w:val="000000"/>
        </w:rPr>
        <w:t>8)  pełnienie zadań związanych z realizacją programów współfinansowanych ze źródeł zagranicznych.</w:t>
      </w:r>
    </w:p>
    <w:p w:rsidR="00687ABE" w:rsidRDefault="000977C6">
      <w:pPr>
        <w:spacing w:before="320" w:after="0"/>
      </w:pPr>
      <w:bookmarkStart w:id="532" w:name="art(55)"/>
      <w:bookmarkEnd w:id="523"/>
      <w:bookmarkEnd w:id="531"/>
      <w:r>
        <w:rPr>
          <w:b/>
          <w:color w:val="000000"/>
        </w:rPr>
        <w:t>Art. 55. [Dysponenci środków budżetowych]</w:t>
      </w:r>
    </w:p>
    <w:p w:rsidR="00687ABE" w:rsidRDefault="000977C6">
      <w:pPr>
        <w:spacing w:after="0"/>
      </w:pPr>
      <w:r>
        <w:rPr>
          <w:color w:val="000000"/>
        </w:rPr>
        <w:t>Dyrektor Generalny, dyrektorzy regionalnych dyr</w:t>
      </w:r>
      <w:r>
        <w:rPr>
          <w:color w:val="000000"/>
        </w:rPr>
        <w:t>ekcji Lasów Państwowych i nadleśniczowie są dysponentami środków budżetowych w zakresie dotacji celowych na zadania zlecone, o których mowa w art. 54, zgodnie z przepisami o finansach publicznych.</w:t>
      </w:r>
    </w:p>
    <w:p w:rsidR="00687ABE" w:rsidRDefault="000977C6">
      <w:pPr>
        <w:spacing w:before="320" w:after="0"/>
      </w:pPr>
      <w:bookmarkStart w:id="533" w:name="art(56)"/>
      <w:bookmarkEnd w:id="532"/>
      <w:r>
        <w:rPr>
          <w:b/>
          <w:color w:val="000000"/>
        </w:rPr>
        <w:t>Art. 56. [Fundusz leśny]</w:t>
      </w:r>
    </w:p>
    <w:p w:rsidR="00687ABE" w:rsidRDefault="000977C6">
      <w:pPr>
        <w:spacing w:after="0"/>
      </w:pPr>
      <w:r>
        <w:rPr>
          <w:color w:val="000000"/>
        </w:rPr>
        <w:t>1. W Lasach Państwowych tworzy się</w:t>
      </w:r>
      <w:r>
        <w:rPr>
          <w:color w:val="000000"/>
        </w:rPr>
        <w:t xml:space="preserve"> fundusz leśny stanowiący formę gospodarowania środkami na cele wskazane w ustawie.</w:t>
      </w:r>
      <w:bookmarkStart w:id="534" w:name="art(56)ust(1)"/>
      <w:bookmarkEnd w:id="534"/>
    </w:p>
    <w:p w:rsidR="00687ABE" w:rsidRDefault="000977C6">
      <w:pPr>
        <w:spacing w:before="107" w:after="0"/>
      </w:pPr>
      <w:bookmarkStart w:id="535" w:name="art(56)ust(2)"/>
      <w:r>
        <w:rPr>
          <w:color w:val="000000"/>
        </w:rPr>
        <w:t>2. Środkami funduszu leśnego dysponuje Dyrektor Generalny.</w:t>
      </w:r>
    </w:p>
    <w:p w:rsidR="00687ABE" w:rsidRDefault="000977C6">
      <w:pPr>
        <w:spacing w:before="320" w:after="0"/>
      </w:pPr>
      <w:bookmarkStart w:id="536" w:name="art(57)"/>
      <w:bookmarkEnd w:id="533"/>
      <w:bookmarkEnd w:id="535"/>
      <w:r>
        <w:rPr>
          <w:b/>
          <w:color w:val="000000"/>
        </w:rPr>
        <w:t>Art. 57. [Dochody funduszu leśnego]</w:t>
      </w:r>
    </w:p>
    <w:p w:rsidR="00687ABE" w:rsidRDefault="000977C6">
      <w:pPr>
        <w:spacing w:after="0"/>
      </w:pPr>
      <w:r>
        <w:rPr>
          <w:color w:val="000000"/>
        </w:rPr>
        <w:t>1. Środki funduszu leśnego stanowią:</w:t>
      </w:r>
    </w:p>
    <w:p w:rsidR="00687ABE" w:rsidRDefault="000977C6">
      <w:pPr>
        <w:spacing w:before="107" w:after="0"/>
        <w:ind w:left="373"/>
      </w:pPr>
      <w:bookmarkStart w:id="537" w:name="art(57)ust(1)pkt(1)"/>
      <w:r>
        <w:rPr>
          <w:color w:val="000000"/>
        </w:rPr>
        <w:t>1)  odpis podstawowy liczony od wartości</w:t>
      </w:r>
      <w:r>
        <w:rPr>
          <w:color w:val="000000"/>
        </w:rPr>
        <w:t xml:space="preserve"> sprzedaży drewna, obciążający koszty działalności nadleśnictw;</w:t>
      </w:r>
    </w:p>
    <w:p w:rsidR="00687ABE" w:rsidRDefault="000977C6">
      <w:pPr>
        <w:spacing w:before="107" w:after="0"/>
        <w:ind w:left="373"/>
      </w:pPr>
      <w:bookmarkStart w:id="538" w:name="art(57)ust(1)pkt(2)"/>
      <w:bookmarkEnd w:id="537"/>
      <w:r>
        <w:rPr>
          <w:color w:val="000000"/>
        </w:rPr>
        <w:t>2)  należności, kary i opłaty związane z wyłączeniem z produkcji gruntów leśnych;</w:t>
      </w:r>
    </w:p>
    <w:p w:rsidR="00687ABE" w:rsidRDefault="000977C6">
      <w:pPr>
        <w:spacing w:before="107" w:after="0"/>
        <w:ind w:left="373"/>
      </w:pPr>
      <w:bookmarkStart w:id="539" w:name="art(57)ust(1)pkt(3)"/>
      <w:bookmarkEnd w:id="538"/>
      <w:r>
        <w:rPr>
          <w:color w:val="000000"/>
        </w:rPr>
        <w:t>3)  należności wynikające z odszkodowań:</w:t>
      </w:r>
    </w:p>
    <w:p w:rsidR="00687ABE" w:rsidRDefault="000977C6">
      <w:pPr>
        <w:spacing w:after="0"/>
        <w:ind w:left="746"/>
      </w:pPr>
      <w:bookmarkStart w:id="540" w:name="art(57)ust(1)pkt(3)lit(a)"/>
      <w:r>
        <w:rPr>
          <w:color w:val="000000"/>
        </w:rPr>
        <w:t>a)  cywilnoprawnych za szkody powstałe w wyniku oddziaływania gazów i</w:t>
      </w:r>
      <w:r>
        <w:rPr>
          <w:color w:val="000000"/>
        </w:rPr>
        <w:t xml:space="preserve"> pyłów przemysłowych, a także z innych tytułów,</w:t>
      </w:r>
    </w:p>
    <w:p w:rsidR="00687ABE" w:rsidRDefault="000977C6">
      <w:pPr>
        <w:spacing w:after="0"/>
        <w:ind w:left="746"/>
      </w:pPr>
      <w:bookmarkStart w:id="541" w:name="art(57)ust(1)pkt(3)lit(b)"/>
      <w:bookmarkEnd w:id="540"/>
      <w:r>
        <w:rPr>
          <w:color w:val="000000"/>
        </w:rPr>
        <w:lastRenderedPageBreak/>
        <w:t>b)  z tytułu przedwczesnego wyrębu drzewostanów na podstawie przepisów ustawy o ochronie gruntów rolnych i leśnych,</w:t>
      </w:r>
    </w:p>
    <w:p w:rsidR="00687ABE" w:rsidRDefault="000977C6">
      <w:pPr>
        <w:spacing w:after="0"/>
        <w:ind w:left="746"/>
      </w:pPr>
      <w:bookmarkStart w:id="542" w:name="art(57)ust(1)pkt(3)lit(c)"/>
      <w:bookmarkEnd w:id="541"/>
      <w:r>
        <w:rPr>
          <w:color w:val="000000"/>
        </w:rPr>
        <w:t>c)  za szkody powstałe w wyniku pożarów, prac górniczych i geologicznych;</w:t>
      </w:r>
    </w:p>
    <w:p w:rsidR="00687ABE" w:rsidRDefault="000977C6">
      <w:pPr>
        <w:spacing w:before="107" w:after="0"/>
        <w:ind w:left="373"/>
      </w:pPr>
      <w:bookmarkStart w:id="543" w:name="art(57)ust(1)pkt(4)"/>
      <w:bookmarkEnd w:id="539"/>
      <w:bookmarkEnd w:id="542"/>
      <w:r>
        <w:rPr>
          <w:color w:val="000000"/>
        </w:rPr>
        <w:t xml:space="preserve">4) </w:t>
      </w:r>
      <w:r>
        <w:rPr>
          <w:color w:val="000000"/>
        </w:rPr>
        <w:t xml:space="preserve"> dochody wynikające z udziału lub uzyskane ze sprzedaży akcji i udziałów w spółkach, o których mowa w art. 42;</w:t>
      </w:r>
    </w:p>
    <w:p w:rsidR="00687ABE" w:rsidRDefault="000977C6">
      <w:pPr>
        <w:spacing w:before="107" w:after="0"/>
        <w:ind w:left="373"/>
      </w:pPr>
      <w:bookmarkStart w:id="544" w:name="art(57)ust(1)pkt(5)"/>
      <w:bookmarkEnd w:id="543"/>
      <w:r>
        <w:rPr>
          <w:color w:val="000000"/>
        </w:rPr>
        <w:t>5)  dotacje budżetowe, z wyłączeniem dotacji celowych, o których mowa w art. 54;</w:t>
      </w:r>
    </w:p>
    <w:p w:rsidR="00687ABE" w:rsidRDefault="000977C6">
      <w:pPr>
        <w:spacing w:before="107" w:after="0"/>
        <w:ind w:left="373"/>
      </w:pPr>
      <w:bookmarkStart w:id="545" w:name="art(57)ust(1)pkt(6)"/>
      <w:bookmarkEnd w:id="544"/>
      <w:r>
        <w:rPr>
          <w:color w:val="000000"/>
        </w:rPr>
        <w:t>6)  inne dochody uzyskane na rzecz tego funduszu.</w:t>
      </w:r>
    </w:p>
    <w:p w:rsidR="00687ABE" w:rsidRDefault="00687ABE">
      <w:pPr>
        <w:spacing w:after="0"/>
      </w:pPr>
      <w:bookmarkStart w:id="546" w:name="art(57)ust(1)"/>
      <w:bookmarkEnd w:id="545"/>
      <w:bookmarkEnd w:id="546"/>
    </w:p>
    <w:p w:rsidR="00687ABE" w:rsidRDefault="000977C6">
      <w:pPr>
        <w:spacing w:before="107" w:after="0"/>
      </w:pPr>
      <w:bookmarkStart w:id="547" w:name="art(57)ust(2)"/>
      <w:r>
        <w:rPr>
          <w:color w:val="000000"/>
        </w:rPr>
        <w:t xml:space="preserve">2. Środki, o </w:t>
      </w:r>
      <w:r>
        <w:rPr>
          <w:color w:val="000000"/>
        </w:rPr>
        <w:t>których mowa w ust. 1 pkt 2 i pkt 3 lit. b, związane z wyłączeniem z produkcji lasów niestanowiących własności Skarbu Państwa oraz lasów znajdujących się w zarządzie parków narodowych, gromadzi się na odrębnym rachunku bankowym Dyrekcji Generalnej.</w:t>
      </w:r>
    </w:p>
    <w:p w:rsidR="00687ABE" w:rsidRDefault="000977C6">
      <w:pPr>
        <w:spacing w:before="107" w:after="0"/>
      </w:pPr>
      <w:bookmarkStart w:id="548" w:name="art(57)ust(3)"/>
      <w:bookmarkEnd w:id="547"/>
      <w:r>
        <w:rPr>
          <w:color w:val="000000"/>
        </w:rPr>
        <w:t>3. Środ</w:t>
      </w:r>
      <w:r>
        <w:rPr>
          <w:color w:val="000000"/>
        </w:rPr>
        <w:t>ki funduszu leśnego niewykorzystane w danym roku kalendarzowym stanowią dochód tego funduszu w następnym roku kalendarzowym.</w:t>
      </w:r>
    </w:p>
    <w:p w:rsidR="00687ABE" w:rsidRDefault="000977C6">
      <w:pPr>
        <w:spacing w:before="107" w:after="0"/>
      </w:pPr>
      <w:bookmarkStart w:id="549" w:name="art(57)ust(4)"/>
      <w:bookmarkEnd w:id="548"/>
      <w:r>
        <w:rPr>
          <w:color w:val="000000"/>
        </w:rPr>
        <w:t>4. Minister właściwy do spraw środowiska, na wniosek Dyrektora Generalnego, w drodze decyzji, ustala corocznie Lasom Państwowym wie</w:t>
      </w:r>
      <w:r>
        <w:rPr>
          <w:color w:val="000000"/>
        </w:rPr>
        <w:t>lkość odpisu, o którym mowa w ust. 1 pkt 1. Dyrektor Generalny może ustalać wielkość odpisu dla poszczególnych dyrekcji regionalnych, a dyrektor regionalnej dyrekcji Lasów Państwowych - dla poszczególnych nadleśnictw.</w:t>
      </w:r>
    </w:p>
    <w:p w:rsidR="00687ABE" w:rsidRDefault="000977C6">
      <w:pPr>
        <w:spacing w:before="320" w:after="0"/>
      </w:pPr>
      <w:bookmarkStart w:id="550" w:name="art(58)"/>
      <w:bookmarkEnd w:id="536"/>
      <w:bookmarkEnd w:id="549"/>
      <w:r>
        <w:rPr>
          <w:b/>
          <w:color w:val="000000"/>
        </w:rPr>
        <w:t>Art. 58. [Przeznaczenie środków fundus</w:t>
      </w:r>
      <w:r>
        <w:rPr>
          <w:b/>
          <w:color w:val="000000"/>
        </w:rPr>
        <w:t>zu leśnego]</w:t>
      </w:r>
    </w:p>
    <w:p w:rsidR="00687ABE" w:rsidRDefault="000977C6">
      <w:pPr>
        <w:spacing w:after="0"/>
      </w:pPr>
      <w:r>
        <w:rPr>
          <w:color w:val="000000"/>
        </w:rPr>
        <w:t>1. Środki funduszu leśnego przeznacza się dla nadleśnictw na wyrównywanie niedoborów powstających przy realizacji zadań gospodarki leśnej.</w:t>
      </w:r>
      <w:bookmarkStart w:id="551" w:name="art(58)ust(1)"/>
      <w:bookmarkEnd w:id="551"/>
    </w:p>
    <w:p w:rsidR="00687ABE" w:rsidRDefault="000977C6">
      <w:pPr>
        <w:spacing w:before="107" w:after="0"/>
      </w:pPr>
      <w:bookmarkStart w:id="552" w:name="art(58)ust(2)"/>
      <w:r>
        <w:rPr>
          <w:color w:val="000000"/>
        </w:rPr>
        <w:t>2. Środki funduszu leśnego mogą być przeznaczone również na:</w:t>
      </w:r>
    </w:p>
    <w:p w:rsidR="00687ABE" w:rsidRDefault="000977C6">
      <w:pPr>
        <w:spacing w:before="107" w:after="0"/>
        <w:ind w:left="373"/>
      </w:pPr>
      <w:bookmarkStart w:id="553" w:name="art(58)ust(2)pkt(1)"/>
      <w:r>
        <w:rPr>
          <w:color w:val="000000"/>
        </w:rPr>
        <w:t>1)  wspólne przedsięwzięcia jednostek organi</w:t>
      </w:r>
      <w:r>
        <w:rPr>
          <w:color w:val="000000"/>
        </w:rPr>
        <w:t>zacyjnych Lasów Państwowych, w szczególności w zakresie gospodarki leśnej;</w:t>
      </w:r>
    </w:p>
    <w:p w:rsidR="00687ABE" w:rsidRDefault="000977C6">
      <w:pPr>
        <w:spacing w:before="107" w:after="0"/>
        <w:ind w:left="373"/>
      </w:pPr>
      <w:bookmarkStart w:id="554" w:name="art(58)ust(2)pkt(2)"/>
      <w:bookmarkEnd w:id="553"/>
      <w:r>
        <w:rPr>
          <w:color w:val="000000"/>
        </w:rPr>
        <w:t>2)  badania naukowe;</w:t>
      </w:r>
    </w:p>
    <w:p w:rsidR="00687ABE" w:rsidRDefault="000977C6">
      <w:pPr>
        <w:spacing w:before="107" w:after="0"/>
        <w:ind w:left="373"/>
      </w:pPr>
      <w:bookmarkStart w:id="555" w:name="art(58)ust(2)pkt(3)"/>
      <w:bookmarkEnd w:id="554"/>
      <w:r>
        <w:rPr>
          <w:color w:val="000000"/>
        </w:rPr>
        <w:t>3)  tworzenie infrastruktury niezbędnej do prowadzenia gospodarki leśnej;</w:t>
      </w:r>
    </w:p>
    <w:p w:rsidR="00687ABE" w:rsidRDefault="000977C6">
      <w:pPr>
        <w:spacing w:before="107" w:after="0"/>
        <w:ind w:left="373"/>
      </w:pPr>
      <w:bookmarkStart w:id="556" w:name="art(58)ust(2)pkt(4)"/>
      <w:bookmarkEnd w:id="555"/>
      <w:r>
        <w:rPr>
          <w:color w:val="000000"/>
        </w:rPr>
        <w:t>4)  sporządzanie planów urządzenia lasu;</w:t>
      </w:r>
    </w:p>
    <w:p w:rsidR="00687ABE" w:rsidRDefault="000977C6">
      <w:pPr>
        <w:spacing w:before="107" w:after="0"/>
        <w:ind w:left="373"/>
      </w:pPr>
      <w:bookmarkStart w:id="557" w:name="art(58)ust(2)pkt(5)"/>
      <w:bookmarkEnd w:id="556"/>
      <w:r>
        <w:rPr>
          <w:color w:val="000000"/>
        </w:rPr>
        <w:t>5)  prace związane z oceną i prognozowaniem s</w:t>
      </w:r>
      <w:r>
        <w:rPr>
          <w:color w:val="000000"/>
        </w:rPr>
        <w:t>tanu lasów i zasobów leśnych;</w:t>
      </w:r>
    </w:p>
    <w:p w:rsidR="00687ABE" w:rsidRDefault="000977C6">
      <w:pPr>
        <w:spacing w:before="107" w:after="0"/>
        <w:ind w:left="373"/>
      </w:pPr>
      <w:bookmarkStart w:id="558" w:name="art(58)ust(2)pkt(6)"/>
      <w:bookmarkEnd w:id="557"/>
      <w:r>
        <w:rPr>
          <w:color w:val="000000"/>
        </w:rPr>
        <w:t>6)  inne zadania z zakresu gospodarki leśnej w lasach.</w:t>
      </w:r>
    </w:p>
    <w:p w:rsidR="00687ABE" w:rsidRDefault="000977C6">
      <w:pPr>
        <w:spacing w:before="107" w:after="0"/>
      </w:pPr>
      <w:bookmarkStart w:id="559" w:name="art(58)ust(3)"/>
      <w:bookmarkEnd w:id="552"/>
      <w:bookmarkEnd w:id="558"/>
      <w:r>
        <w:rPr>
          <w:color w:val="000000"/>
        </w:rPr>
        <w:t xml:space="preserve">3. Środki funduszu leśnego, o którym mowa w art. 57 ust. 1 i 2, przeznacza się na zalesianie gruntów niestanowiących własności Skarbu Państwa, realizację </w:t>
      </w:r>
      <w:proofErr w:type="spellStart"/>
      <w:r>
        <w:rPr>
          <w:color w:val="000000"/>
        </w:rPr>
        <w:t>zadrzewień</w:t>
      </w:r>
      <w:proofErr w:type="spellEnd"/>
      <w:r>
        <w:rPr>
          <w:color w:val="000000"/>
        </w:rPr>
        <w:t xml:space="preserve"> na tyc</w:t>
      </w:r>
      <w:r>
        <w:rPr>
          <w:color w:val="000000"/>
        </w:rPr>
        <w:t>h gruntach i inne prace związane z usuwaniem skutków klęsk i prowadzeniem gospodarki w lasach niepaństwowych oraz na cele określone w ust. 2 pkt 2 i 6 w lasach znajdujących się w zarządzie parków narodowych, a także na cele określone w art. 13a ust. 1.</w:t>
      </w:r>
    </w:p>
    <w:p w:rsidR="00687ABE" w:rsidRDefault="000977C6">
      <w:pPr>
        <w:spacing w:before="107" w:after="0"/>
      </w:pPr>
      <w:bookmarkStart w:id="560" w:name="art(58)ust(4)"/>
      <w:bookmarkEnd w:id="559"/>
      <w:r>
        <w:rPr>
          <w:color w:val="000000"/>
        </w:rPr>
        <w:t xml:space="preserve">4. </w:t>
      </w:r>
      <w:r>
        <w:rPr>
          <w:color w:val="000000"/>
        </w:rPr>
        <w:t>Dyrektor Generalny może, z wydzielonej części środków funduszu leśnego, utworzyć fundusz stabilizacji, który zostanie przeznaczony na usuwanie nadzwyczajnych zagrożeń dla lasów w ramach długookresowego cyklu produkcji leśnej.</w:t>
      </w:r>
    </w:p>
    <w:p w:rsidR="00687ABE" w:rsidRDefault="000977C6">
      <w:pPr>
        <w:spacing w:before="107" w:after="0"/>
      </w:pPr>
      <w:bookmarkStart w:id="561" w:name="art(58)ust(5)"/>
      <w:bookmarkEnd w:id="560"/>
      <w:r>
        <w:rPr>
          <w:color w:val="000000"/>
        </w:rPr>
        <w:lastRenderedPageBreak/>
        <w:t>5. Nadleśnictwa zasięgają opin</w:t>
      </w:r>
      <w:r>
        <w:rPr>
          <w:color w:val="000000"/>
        </w:rPr>
        <w:t>ii właściwych organów administracji samorządowej w zakresie rocznego planu zalesiania gruntów niestanowiących własności Skarbu Państwa.</w:t>
      </w:r>
    </w:p>
    <w:p w:rsidR="00687ABE" w:rsidRDefault="000977C6">
      <w:pPr>
        <w:spacing w:before="320" w:after="0"/>
      </w:pPr>
      <w:bookmarkStart w:id="562" w:name="art(58(a))"/>
      <w:bookmarkEnd w:id="550"/>
      <w:bookmarkEnd w:id="561"/>
      <w:r>
        <w:rPr>
          <w:b/>
          <w:color w:val="000000"/>
        </w:rPr>
        <w:t>Art. 58a. [Wpłata ze sprzedaży drewna na rachunek ministra właściwego do spraw środowiska]</w:t>
      </w:r>
    </w:p>
    <w:p w:rsidR="00687ABE" w:rsidRDefault="000977C6">
      <w:pPr>
        <w:spacing w:after="0"/>
      </w:pPr>
      <w:r>
        <w:rPr>
          <w:color w:val="000000"/>
        </w:rPr>
        <w:t>1. Dyrekcja Generalna Lasów P</w:t>
      </w:r>
      <w:r>
        <w:rPr>
          <w:color w:val="000000"/>
        </w:rPr>
        <w:t>aństwowych dokonuje wpłaty na rachunek ministra właściwego do spraw środowiska w wysokości stanowiącej równowartość 2% przychodów uzyskanych przez Lasy Państwowe ze sprzedaży drewna, zwanej dalej "wpłatą".</w:t>
      </w:r>
      <w:bookmarkStart w:id="563" w:name="art(58(a))ust(1)"/>
      <w:bookmarkEnd w:id="563"/>
    </w:p>
    <w:p w:rsidR="00687ABE" w:rsidRDefault="000977C6">
      <w:pPr>
        <w:spacing w:before="107" w:after="0"/>
      </w:pPr>
      <w:bookmarkStart w:id="564" w:name="art(58(a))ust(2)"/>
      <w:r>
        <w:rPr>
          <w:color w:val="000000"/>
        </w:rPr>
        <w:t>2. Wpłaty dokonuje się za każdy kwartał kalendarzo</w:t>
      </w:r>
      <w:r>
        <w:rPr>
          <w:color w:val="000000"/>
        </w:rPr>
        <w:t>wy w terminie do trzydziestego dnia miesiąca następującego po tym kwartale.</w:t>
      </w:r>
    </w:p>
    <w:p w:rsidR="00687ABE" w:rsidRDefault="000977C6">
      <w:pPr>
        <w:spacing w:before="107" w:after="0"/>
      </w:pPr>
      <w:bookmarkStart w:id="565" w:name="art(58(a))ust(3)"/>
      <w:bookmarkEnd w:id="564"/>
      <w:r>
        <w:rPr>
          <w:color w:val="000000"/>
        </w:rPr>
        <w:t>3. Wpłata stanowi dochód budżetu państwa. W sprawach dotyczących wpłaty właściwy jest minister właściwy do spraw środowiska.</w:t>
      </w:r>
    </w:p>
    <w:p w:rsidR="00687ABE" w:rsidRDefault="000977C6">
      <w:pPr>
        <w:spacing w:before="320" w:after="0"/>
      </w:pPr>
      <w:bookmarkStart w:id="566" w:name="art(59)"/>
      <w:bookmarkEnd w:id="562"/>
      <w:bookmarkEnd w:id="565"/>
      <w:r>
        <w:rPr>
          <w:b/>
          <w:color w:val="000000"/>
        </w:rPr>
        <w:t>Art. 59. [Określenie szczegółowych zasad gospodarki fin</w:t>
      </w:r>
      <w:r>
        <w:rPr>
          <w:b/>
          <w:color w:val="000000"/>
        </w:rPr>
        <w:t>ansowej w Lasach Państwowych]</w:t>
      </w:r>
    </w:p>
    <w:p w:rsidR="00687ABE" w:rsidRDefault="000977C6">
      <w:pPr>
        <w:spacing w:after="0"/>
      </w:pPr>
      <w:r>
        <w:rPr>
          <w:color w:val="000000"/>
        </w:rPr>
        <w:t>Rada Ministrów określi, w drodze rozporządzenia, szczegółowe zasady gospodarki finansowej w Lasach Państwowych.</w:t>
      </w:r>
    </w:p>
    <w:p w:rsidR="00687ABE" w:rsidRDefault="000977C6">
      <w:pPr>
        <w:spacing w:before="587" w:after="0"/>
        <w:jc w:val="center"/>
      </w:pPr>
      <w:bookmarkStart w:id="567" w:name="d9646e6542"/>
      <w:bookmarkStart w:id="568" w:name="roz(9)"/>
      <w:bookmarkEnd w:id="511"/>
      <w:bookmarkEnd w:id="566"/>
      <w:r>
        <w:rPr>
          <w:b/>
          <w:color w:val="000000"/>
        </w:rPr>
        <w:t>Rozdział 9</w:t>
      </w:r>
    </w:p>
    <w:p w:rsidR="00687ABE" w:rsidRDefault="000977C6">
      <w:pPr>
        <w:spacing w:before="100" w:after="0"/>
        <w:jc w:val="center"/>
      </w:pPr>
      <w:r>
        <w:rPr>
          <w:b/>
          <w:color w:val="000000"/>
        </w:rPr>
        <w:t xml:space="preserve"> (uchylony).</w:t>
      </w:r>
    </w:p>
    <w:bookmarkEnd w:id="567"/>
    <w:p w:rsidR="00687ABE" w:rsidRDefault="00687ABE">
      <w:pPr>
        <w:spacing w:after="0"/>
      </w:pPr>
    </w:p>
    <w:p w:rsidR="00687ABE" w:rsidRDefault="000977C6">
      <w:pPr>
        <w:spacing w:before="587" w:after="0"/>
        <w:jc w:val="center"/>
      </w:pPr>
      <w:bookmarkStart w:id="569" w:name="d9646e6563"/>
      <w:bookmarkStart w:id="570" w:name="roz(10)"/>
      <w:bookmarkEnd w:id="568"/>
      <w:r>
        <w:rPr>
          <w:b/>
          <w:color w:val="000000"/>
        </w:rPr>
        <w:t>Rozdział 10</w:t>
      </w:r>
    </w:p>
    <w:p w:rsidR="00687ABE" w:rsidRDefault="000977C6">
      <w:pPr>
        <w:spacing w:before="100" w:after="0"/>
        <w:jc w:val="center"/>
      </w:pPr>
      <w:r>
        <w:rPr>
          <w:b/>
          <w:color w:val="000000"/>
        </w:rPr>
        <w:t>Zmiany w przepisach obowiązujących oraz przepisy przejściowe i końcowe</w:t>
      </w:r>
    </w:p>
    <w:p w:rsidR="00687ABE" w:rsidRDefault="000977C6">
      <w:pPr>
        <w:spacing w:before="320" w:after="0"/>
      </w:pPr>
      <w:bookmarkStart w:id="571" w:name="art(67)"/>
      <w:bookmarkEnd w:id="569"/>
      <w:r>
        <w:rPr>
          <w:b/>
          <w:color w:val="000000"/>
        </w:rPr>
        <w:t>Art. 67.</w:t>
      </w:r>
    </w:p>
    <w:p w:rsidR="00687ABE" w:rsidRDefault="000977C6">
      <w:pPr>
        <w:spacing w:after="0"/>
      </w:pPr>
      <w:r>
        <w:rPr>
          <w:color w:val="000000"/>
        </w:rPr>
        <w:t xml:space="preserve">W ustawie z dnia 31 stycznia 1980 r. o ochronie i kształtowaniu środowiska (Dz. U. Nr 3, poz. 6, z 1983 r. Nr 44, poz. 201, z 1987 r. Nr 33, poz. 180, z 1989 r. Nr 26, poz. 139 i Nr 35, poz. 192, z 1990 r. Nr 34, poz. 198 i Nr 39, poz. 222 oraz z </w:t>
      </w:r>
      <w:r>
        <w:rPr>
          <w:color w:val="000000"/>
        </w:rPr>
        <w:t>1991 r. Nr 77, poz. 335) wprowadza się następujące zmiany: (zmiany pominięte).</w:t>
      </w:r>
    </w:p>
    <w:p w:rsidR="00687ABE" w:rsidRDefault="000977C6">
      <w:pPr>
        <w:spacing w:before="320" w:after="0"/>
      </w:pPr>
      <w:bookmarkStart w:id="572" w:name="art(68)"/>
      <w:bookmarkEnd w:id="571"/>
      <w:r>
        <w:rPr>
          <w:b/>
          <w:color w:val="000000"/>
        </w:rPr>
        <w:t>Art. 68.</w:t>
      </w:r>
    </w:p>
    <w:p w:rsidR="00687ABE" w:rsidRDefault="000977C6">
      <w:pPr>
        <w:spacing w:after="0"/>
      </w:pPr>
      <w:r>
        <w:rPr>
          <w:color w:val="000000"/>
        </w:rPr>
        <w:t>W ustawie z dnia 25 września 1981 r. o przedsiębiorstwach państwowych (Dz. U. z 1991 r. Nr 18, poz. 80 i Nr 75, poz. 329) w art. 4 w ust. 2 skreśla się pkt 2.</w:t>
      </w:r>
    </w:p>
    <w:p w:rsidR="00687ABE" w:rsidRDefault="000977C6">
      <w:pPr>
        <w:spacing w:before="320" w:after="0"/>
      </w:pPr>
      <w:bookmarkStart w:id="573" w:name="art(69)"/>
      <w:bookmarkEnd w:id="572"/>
      <w:r>
        <w:rPr>
          <w:b/>
          <w:color w:val="000000"/>
        </w:rPr>
        <w:t>Art. 69.</w:t>
      </w:r>
    </w:p>
    <w:p w:rsidR="00687ABE" w:rsidRDefault="000977C6">
      <w:pPr>
        <w:spacing w:after="0"/>
      </w:pPr>
      <w:r>
        <w:rPr>
          <w:color w:val="000000"/>
        </w:rPr>
        <w:t>W ustawie z dnia 26 marca 1982 r. o ochronie gruntów rolnych i leśnych (Dz. U. Nr 11, poz. 79, z 1984 r. Nr 35, poz. 185, z 1988 r. Nr 24, poz. 169 i z 1990 r. Nr 34, poz. 198) wprowadza się następujące zmiany: (zmiany pominięte).</w:t>
      </w:r>
    </w:p>
    <w:p w:rsidR="00687ABE" w:rsidRDefault="000977C6">
      <w:pPr>
        <w:spacing w:before="320" w:after="0"/>
      </w:pPr>
      <w:bookmarkStart w:id="574" w:name="art(70)"/>
      <w:bookmarkEnd w:id="573"/>
      <w:r>
        <w:rPr>
          <w:b/>
          <w:color w:val="000000"/>
        </w:rPr>
        <w:t>Art. 70.</w:t>
      </w:r>
    </w:p>
    <w:p w:rsidR="00687ABE" w:rsidRDefault="000977C6">
      <w:pPr>
        <w:spacing w:after="0"/>
      </w:pPr>
      <w:r>
        <w:rPr>
          <w:color w:val="000000"/>
        </w:rPr>
        <w:lastRenderedPageBreak/>
        <w:t>W ustawie z dnia</w:t>
      </w:r>
      <w:r>
        <w:rPr>
          <w:color w:val="000000"/>
        </w:rPr>
        <w:t xml:space="preserve"> 31 stycznia 1989 r. o podatku dochodowym od osób prawnych (Dz. U. z 1991 r. Nr 49, poz. 216 i Nr 80, poz. 350) w art. 9 w ust. 1 dodaje się pkt 13 w brzmieniu:</w:t>
      </w:r>
    </w:p>
    <w:p w:rsidR="00687ABE" w:rsidRDefault="000977C6">
      <w:pPr>
        <w:spacing w:before="100" w:after="0"/>
      </w:pPr>
      <w:r>
        <w:rPr>
          <w:color w:val="000000"/>
        </w:rPr>
        <w:t>"13) dochody z gospodarki leśnej, w rozumieniu przepisów ustawy o lasach.".</w:t>
      </w:r>
    </w:p>
    <w:p w:rsidR="00687ABE" w:rsidRDefault="000977C6">
      <w:pPr>
        <w:spacing w:before="320" w:after="0"/>
      </w:pPr>
      <w:bookmarkStart w:id="575" w:name="art(71)"/>
      <w:bookmarkEnd w:id="574"/>
      <w:r>
        <w:rPr>
          <w:b/>
          <w:color w:val="000000"/>
        </w:rPr>
        <w:t>Art. 71.</w:t>
      </w:r>
    </w:p>
    <w:p w:rsidR="00687ABE" w:rsidRDefault="000977C6">
      <w:pPr>
        <w:spacing w:after="0"/>
      </w:pPr>
      <w:r>
        <w:rPr>
          <w:color w:val="000000"/>
        </w:rPr>
        <w:t xml:space="preserve">W ustawie </w:t>
      </w:r>
      <w:r>
        <w:rPr>
          <w:color w:val="000000"/>
        </w:rPr>
        <w:t>z dnia 20 grudnia 1989 r. o utworzeniu urzędu Ministra Ochrony Środowiska, Zasobów Naturalnych i Leśnictwa (Dz. U. Nr 73, poz. 433) wprowadza się następujące zmiany: (zmiany pominięte).</w:t>
      </w:r>
    </w:p>
    <w:p w:rsidR="00687ABE" w:rsidRDefault="000977C6">
      <w:pPr>
        <w:spacing w:before="320" w:after="0"/>
      </w:pPr>
      <w:bookmarkStart w:id="576" w:name="art(72)"/>
      <w:bookmarkEnd w:id="575"/>
      <w:r>
        <w:rPr>
          <w:b/>
          <w:color w:val="000000"/>
        </w:rPr>
        <w:t>Art. 72.</w:t>
      </w:r>
    </w:p>
    <w:p w:rsidR="00687ABE" w:rsidRDefault="000977C6">
      <w:pPr>
        <w:spacing w:after="0"/>
      </w:pPr>
      <w:r>
        <w:rPr>
          <w:color w:val="000000"/>
        </w:rPr>
        <w:t>W ustawie z dnia 12 stycznia 1991 r. o podatkach i opłatach l</w:t>
      </w:r>
      <w:r>
        <w:rPr>
          <w:color w:val="000000"/>
        </w:rPr>
        <w:t>okalnych (Dz. U. Nr 9, poz. 31) wprowadza się następujące zmiany: (zmiany pominięte).</w:t>
      </w:r>
    </w:p>
    <w:p w:rsidR="00687ABE" w:rsidRDefault="000977C6">
      <w:pPr>
        <w:spacing w:before="320" w:after="0"/>
      </w:pPr>
      <w:bookmarkStart w:id="577" w:name="art(73)"/>
      <w:bookmarkEnd w:id="576"/>
      <w:r>
        <w:rPr>
          <w:b/>
          <w:color w:val="000000"/>
        </w:rPr>
        <w:t>Art. 73.</w:t>
      </w:r>
    </w:p>
    <w:p w:rsidR="00687ABE" w:rsidRDefault="000977C6">
      <w:pPr>
        <w:spacing w:after="0"/>
      </w:pPr>
      <w:r>
        <w:rPr>
          <w:color w:val="000000"/>
        </w:rPr>
        <w:t>W ustawie z dnia 17 czerwca 1959 r. o hodowli, ochronie zwierząt łownych i prawie łowieckim (Dz. U. z 1973 r. Nr 33, poz. 197 i z 1990 r. Nr 34, poz. 198) wprowa</w:t>
      </w:r>
      <w:r>
        <w:rPr>
          <w:color w:val="000000"/>
        </w:rPr>
        <w:t>dza się następujące zmiany: (zmiany pominięte).</w:t>
      </w:r>
    </w:p>
    <w:p w:rsidR="00687ABE" w:rsidRDefault="000977C6">
      <w:pPr>
        <w:spacing w:before="320" w:after="0"/>
      </w:pPr>
      <w:bookmarkStart w:id="578" w:name="art(74)"/>
      <w:bookmarkEnd w:id="577"/>
      <w:r>
        <w:rPr>
          <w:b/>
          <w:color w:val="000000"/>
        </w:rPr>
        <w:t>Art. 74. [Przejście lasów stanowiących własność Skarbu Państwa w zarząd PGLLP]</w:t>
      </w:r>
    </w:p>
    <w:p w:rsidR="00687ABE" w:rsidRDefault="000977C6">
      <w:pPr>
        <w:spacing w:after="0"/>
      </w:pPr>
      <w:r>
        <w:rPr>
          <w:color w:val="000000"/>
        </w:rPr>
        <w:t>1. Lasy państwowe stanowiące własność Skarbu Państwa, niebędące w zarządzie Lasów Państwowych:</w:t>
      </w:r>
    </w:p>
    <w:p w:rsidR="00687ABE" w:rsidRDefault="000977C6">
      <w:pPr>
        <w:spacing w:before="107" w:after="0"/>
        <w:ind w:left="373"/>
      </w:pPr>
      <w:bookmarkStart w:id="579" w:name="art(74)ust(1)pkt(1)"/>
      <w:r>
        <w:rPr>
          <w:color w:val="000000"/>
        </w:rPr>
        <w:t>1)  pozostające pod zarządem innyc</w:t>
      </w:r>
      <w:r>
        <w:rPr>
          <w:color w:val="000000"/>
        </w:rPr>
        <w:t xml:space="preserve">h ministrów i nieprzekazane z państwowego gospodarstwa leśnego w trybie art. 14 ust. 1  ustawy z dnia 20 grudnia 1949 r. o państwowym gospodarstwie leśnym (Dz. U. Nr 63, poz. 494,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zm.),</w:t>
      </w:r>
    </w:p>
    <w:p w:rsidR="00687ABE" w:rsidRDefault="000977C6">
      <w:pPr>
        <w:spacing w:before="107" w:after="0"/>
        <w:ind w:left="373"/>
      </w:pPr>
      <w:bookmarkStart w:id="580" w:name="art(74)ust(1)pkt(2)"/>
      <w:bookmarkEnd w:id="579"/>
      <w:r>
        <w:rPr>
          <w:color w:val="000000"/>
        </w:rPr>
        <w:t>2)  wyłączone z państwowego gospodarstwa leśnego w trybie art.</w:t>
      </w:r>
      <w:r>
        <w:rPr>
          <w:color w:val="000000"/>
        </w:rPr>
        <w:t xml:space="preserve"> 14 ust. 1  ustawy, o której mowa w pkt 1, i przekazane pod zarząd innych ministrów,</w:t>
      </w:r>
    </w:p>
    <w:p w:rsidR="00687ABE" w:rsidRDefault="000977C6">
      <w:pPr>
        <w:spacing w:before="100" w:after="0"/>
        <w:ind w:left="373"/>
      </w:pPr>
      <w:r>
        <w:rPr>
          <w:color w:val="000000"/>
        </w:rPr>
        <w:t>w okresie jednego roku od wejścia w życie ustawy przechodzą, z zastrzeżeniem ust. 2, w zarząd Lasów Państwowych.</w:t>
      </w:r>
    </w:p>
    <w:p w:rsidR="00687ABE" w:rsidRDefault="00687ABE">
      <w:pPr>
        <w:spacing w:after="0"/>
      </w:pPr>
      <w:bookmarkStart w:id="581" w:name="art(74)ust(1)"/>
      <w:bookmarkEnd w:id="580"/>
      <w:bookmarkEnd w:id="581"/>
    </w:p>
    <w:p w:rsidR="00687ABE" w:rsidRDefault="000977C6">
      <w:pPr>
        <w:spacing w:before="107" w:after="0"/>
      </w:pPr>
      <w:bookmarkStart w:id="582" w:name="art(74)ust(2)"/>
      <w:r>
        <w:rPr>
          <w:color w:val="000000"/>
        </w:rPr>
        <w:t>2.</w:t>
      </w:r>
      <w:r>
        <w:rPr>
          <w:color w:val="000000"/>
        </w:rPr>
        <w:t xml:space="preserve"> Lasy, o których mowa w ust. 1, mogą być użytkowane przez dotychczasowe jednostki organizacyjne sprawujące zarząd, na podstawie umowy zawartej zgodnie z zasadami określonymi w art. 40 ust. 1.</w:t>
      </w:r>
    </w:p>
    <w:p w:rsidR="00687ABE" w:rsidRDefault="000977C6">
      <w:pPr>
        <w:spacing w:before="107" w:after="0"/>
      </w:pPr>
      <w:bookmarkStart w:id="583" w:name="art(74)ust(3)"/>
      <w:bookmarkEnd w:id="582"/>
      <w:r>
        <w:rPr>
          <w:color w:val="000000"/>
        </w:rPr>
        <w:t>3. Lasy i grunty przeznaczone do zalesienia, znajdujące się w za</w:t>
      </w:r>
      <w:r>
        <w:rPr>
          <w:color w:val="000000"/>
        </w:rPr>
        <w:t>sobach Państwowego Funduszu Ziemi, przechodzą w zarząd Lasów Państwowych.</w:t>
      </w:r>
    </w:p>
    <w:p w:rsidR="00687ABE" w:rsidRDefault="000977C6">
      <w:pPr>
        <w:spacing w:before="320" w:after="0"/>
      </w:pPr>
      <w:bookmarkStart w:id="584" w:name="art(75)"/>
      <w:bookmarkEnd w:id="578"/>
      <w:bookmarkEnd w:id="583"/>
      <w:r>
        <w:rPr>
          <w:b/>
          <w:color w:val="000000"/>
        </w:rPr>
        <w:t>Art. 75. [Struktura zarządzania i gospodarowania Lasami Państwowymi]</w:t>
      </w:r>
    </w:p>
    <w:p w:rsidR="00687ABE" w:rsidRDefault="000977C6">
      <w:pPr>
        <w:spacing w:after="0"/>
      </w:pPr>
      <w:r>
        <w:rPr>
          <w:color w:val="000000"/>
        </w:rPr>
        <w:t>1. Okręgowe zarządy lasów państwowych, utworzone na podstawie art. 6 ust. 2 lit. a  ustawy z dnia 20 grudnia 1949</w:t>
      </w:r>
      <w:r>
        <w:rPr>
          <w:color w:val="000000"/>
        </w:rPr>
        <w:t xml:space="preserve"> r. o państwowym gospodarstwie leśnym, stają się regionalnymi dyrekcjami Lasów Państwowych, a nadleśnictwa - nadleśnictwami, w rozumieniu ustawy.</w:t>
      </w:r>
      <w:bookmarkStart w:id="585" w:name="art(75)ust(1)"/>
      <w:bookmarkEnd w:id="585"/>
    </w:p>
    <w:p w:rsidR="00687ABE" w:rsidRDefault="000977C6">
      <w:pPr>
        <w:spacing w:before="107" w:after="0"/>
      </w:pPr>
      <w:bookmarkStart w:id="586" w:name="art(75)ust(2)"/>
      <w:r>
        <w:rPr>
          <w:color w:val="000000"/>
        </w:rPr>
        <w:t>2. Mienie okręgowych zarządów lasów państwowych staje się odpowiednio mieniem zarządzanym przez regionalne dyr</w:t>
      </w:r>
      <w:r>
        <w:rPr>
          <w:color w:val="000000"/>
        </w:rPr>
        <w:t>ekcje Lasów Państwowych i nadleśnictwa.</w:t>
      </w:r>
    </w:p>
    <w:p w:rsidR="00687ABE" w:rsidRDefault="000977C6">
      <w:pPr>
        <w:spacing w:before="107" w:after="0"/>
      </w:pPr>
      <w:bookmarkStart w:id="587" w:name="art(75)ust(3)"/>
      <w:bookmarkEnd w:id="586"/>
      <w:r>
        <w:rPr>
          <w:color w:val="000000"/>
        </w:rPr>
        <w:lastRenderedPageBreak/>
        <w:t xml:space="preserve">3. Zakłady produkcyjno-usługowe okręgowych zarządów lasów państwowych stają się innymi jednostkami organizacyjnymi Lasów Państwowych, wymienionymi w art. 32 </w:t>
      </w:r>
      <w:r>
        <w:rPr>
          <w:i/>
          <w:color w:val="000000"/>
        </w:rPr>
        <w:t>ust. 4</w:t>
      </w:r>
      <w:r>
        <w:rPr>
          <w:color w:val="000000"/>
          <w:sz w:val="20"/>
          <w:vertAlign w:val="superscript"/>
        </w:rPr>
        <w:t>14</w:t>
      </w:r>
      <w:r>
        <w:rPr>
          <w:color w:val="000000"/>
        </w:rPr>
        <w:t xml:space="preserve"> .</w:t>
      </w:r>
    </w:p>
    <w:p w:rsidR="00687ABE" w:rsidRDefault="000977C6">
      <w:pPr>
        <w:spacing w:before="320" w:after="0"/>
      </w:pPr>
      <w:bookmarkStart w:id="588" w:name="art(76)"/>
      <w:bookmarkEnd w:id="584"/>
      <w:bookmarkEnd w:id="587"/>
      <w:r>
        <w:rPr>
          <w:b/>
          <w:color w:val="000000"/>
        </w:rPr>
        <w:t>Art. 76. [Przejęcie praw i zobowiązań]</w:t>
      </w:r>
    </w:p>
    <w:p w:rsidR="00687ABE" w:rsidRDefault="000977C6">
      <w:pPr>
        <w:spacing w:after="0"/>
      </w:pPr>
      <w:r>
        <w:rPr>
          <w:color w:val="000000"/>
        </w:rPr>
        <w:t>Prawa i z</w:t>
      </w:r>
      <w:r>
        <w:rPr>
          <w:color w:val="000000"/>
        </w:rPr>
        <w:t xml:space="preserve">obowiązania, należące na podstawie dotychczasowych przepisów do organizacji gospodarczej skupiającej przedsiębiorstwa lasów państwowych pod nazwą Lasy Państwowe, stają się odpowiednio prawami i zobowiązaniami jednostek organizacyjnych Lasów Państwowych, o </w:t>
      </w:r>
      <w:r>
        <w:rPr>
          <w:color w:val="000000"/>
        </w:rPr>
        <w:t>których mowa w art. 32 ust. 2.</w:t>
      </w:r>
    </w:p>
    <w:p w:rsidR="00687ABE" w:rsidRDefault="000977C6">
      <w:pPr>
        <w:spacing w:before="320" w:after="0"/>
      </w:pPr>
      <w:bookmarkStart w:id="589" w:name="art(77)"/>
      <w:bookmarkEnd w:id="588"/>
      <w:r>
        <w:rPr>
          <w:b/>
          <w:color w:val="000000"/>
        </w:rPr>
        <w:t>Art. 77. [Dotychczasowe lasy ochronne]</w:t>
      </w:r>
    </w:p>
    <w:p w:rsidR="00687ABE" w:rsidRDefault="000977C6">
      <w:pPr>
        <w:spacing w:after="0"/>
      </w:pPr>
      <w:r>
        <w:rPr>
          <w:color w:val="000000"/>
        </w:rPr>
        <w:t>Lasy, zaliczone do lasów ochronnych na podstawie przepisów o ochronie gruntów rolnych i leśnych, stają się lasami ochronnymi w rozumieniu ustawy.</w:t>
      </w:r>
    </w:p>
    <w:p w:rsidR="00687ABE" w:rsidRDefault="000977C6">
      <w:pPr>
        <w:spacing w:before="320" w:after="0"/>
      </w:pPr>
      <w:bookmarkStart w:id="590" w:name="art(78)"/>
      <w:bookmarkEnd w:id="589"/>
      <w:r>
        <w:rPr>
          <w:b/>
          <w:color w:val="000000"/>
        </w:rPr>
        <w:t>Art. 78. [Stosowanie dotychczasowych prz</w:t>
      </w:r>
      <w:r>
        <w:rPr>
          <w:b/>
          <w:color w:val="000000"/>
        </w:rPr>
        <w:t>episów]</w:t>
      </w:r>
    </w:p>
    <w:p w:rsidR="00687ABE" w:rsidRDefault="000977C6">
      <w:pPr>
        <w:spacing w:after="0"/>
      </w:pPr>
      <w:r>
        <w:rPr>
          <w:color w:val="000000"/>
        </w:rPr>
        <w:t>Do spraw wszczętych, a niezakończonych decyzją ostateczną przed dniem wejścia w życie ustawy stosuje się przepisy dotychczasowe.</w:t>
      </w:r>
    </w:p>
    <w:p w:rsidR="00687ABE" w:rsidRDefault="000977C6">
      <w:pPr>
        <w:spacing w:before="320" w:after="0"/>
      </w:pPr>
      <w:bookmarkStart w:id="591" w:name="art(79)"/>
      <w:bookmarkEnd w:id="590"/>
      <w:r>
        <w:rPr>
          <w:b/>
          <w:color w:val="000000"/>
        </w:rPr>
        <w:t>Art. 79.</w:t>
      </w:r>
    </w:p>
    <w:p w:rsidR="00687ABE" w:rsidRDefault="000977C6">
      <w:pPr>
        <w:spacing w:after="0"/>
      </w:pPr>
      <w:r>
        <w:rPr>
          <w:color w:val="000000"/>
        </w:rPr>
        <w:t>1. Dyrektorzy regionalnych dyrekcji Lasów Państwowych są obowiązani, w okresie 5 lat od dnia wejścia w życie u</w:t>
      </w:r>
      <w:r>
        <w:rPr>
          <w:color w:val="000000"/>
        </w:rPr>
        <w:t>stawy, do opracowania nowych lub uzupełnienia istniejących planów urządzenia lasów zarządzanych przez Lasy Państwowe, zgodnie z wymogami określonymi w ustawie.</w:t>
      </w:r>
      <w:bookmarkStart w:id="592" w:name="art(79)ust(1)"/>
      <w:bookmarkEnd w:id="592"/>
    </w:p>
    <w:p w:rsidR="00687ABE" w:rsidRDefault="000977C6">
      <w:pPr>
        <w:spacing w:before="107" w:after="0"/>
      </w:pPr>
      <w:bookmarkStart w:id="593" w:name="art(79)ust(2)"/>
      <w:r>
        <w:rPr>
          <w:color w:val="000000"/>
        </w:rPr>
        <w:t>2. Obowiązek określony w ust. 1 ciąży również na:</w:t>
      </w:r>
    </w:p>
    <w:p w:rsidR="00687ABE" w:rsidRDefault="000977C6">
      <w:pPr>
        <w:spacing w:before="107" w:after="0"/>
        <w:ind w:left="373"/>
      </w:pPr>
      <w:bookmarkStart w:id="594" w:name="art(79)ust(2)pkt(1)"/>
      <w:r>
        <w:rPr>
          <w:color w:val="000000"/>
        </w:rPr>
        <w:t>1)  wojewodach - w odniesieniu do lasów stanow</w:t>
      </w:r>
      <w:r>
        <w:rPr>
          <w:color w:val="000000"/>
        </w:rPr>
        <w:t>iących własność osób fizycznych;</w:t>
      </w:r>
    </w:p>
    <w:p w:rsidR="00687ABE" w:rsidRDefault="000977C6">
      <w:pPr>
        <w:spacing w:before="107" w:after="0"/>
        <w:ind w:left="373"/>
      </w:pPr>
      <w:bookmarkStart w:id="595" w:name="art(79)ust(2)pkt(2)"/>
      <w:bookmarkEnd w:id="594"/>
      <w:r>
        <w:rPr>
          <w:color w:val="000000"/>
        </w:rPr>
        <w:t>2)  osobach prawnych - w odniesieniu do lasów stanowiących ich własność.</w:t>
      </w:r>
    </w:p>
    <w:p w:rsidR="00687ABE" w:rsidRDefault="000977C6">
      <w:pPr>
        <w:spacing w:before="107" w:after="0"/>
      </w:pPr>
      <w:bookmarkStart w:id="596" w:name="art(79)ust(3)"/>
      <w:bookmarkEnd w:id="593"/>
      <w:bookmarkEnd w:id="595"/>
      <w:r>
        <w:rPr>
          <w:color w:val="000000"/>
        </w:rPr>
        <w:t>3. W lasach, dla których nie ma opracowanych planów urządzenia lasu, do czasu ich opracowania, zadania w zakresie: wyrębu drzew, ponownego założenia u</w:t>
      </w:r>
      <w:r>
        <w:rPr>
          <w:color w:val="000000"/>
        </w:rPr>
        <w:t>praw leśnych, przebudowy drzewostanów, pielęgnowania i ochrony lasu, w tym również ochrony przeciwpożarowej, ustala oraz nadzoruje ich wykonanie:</w:t>
      </w:r>
    </w:p>
    <w:p w:rsidR="00687ABE" w:rsidRDefault="000977C6">
      <w:pPr>
        <w:spacing w:before="107" w:after="0"/>
        <w:ind w:left="373"/>
      </w:pPr>
      <w:bookmarkStart w:id="597" w:name="art(79)ust(3)pkt(1)"/>
      <w:r>
        <w:rPr>
          <w:color w:val="000000"/>
        </w:rPr>
        <w:t>1)  dyrektor regionalnej dyrekcji Lasów Państwowych - w odniesieniu do lasów stanowiących własność Skarbu Pańs</w:t>
      </w:r>
      <w:r>
        <w:rPr>
          <w:color w:val="000000"/>
        </w:rPr>
        <w:t>twa,</w:t>
      </w:r>
    </w:p>
    <w:p w:rsidR="00687ABE" w:rsidRDefault="000977C6">
      <w:pPr>
        <w:spacing w:before="107" w:after="0"/>
        <w:ind w:left="373"/>
      </w:pPr>
      <w:bookmarkStart w:id="598" w:name="art(79)ust(3)pkt(2)"/>
      <w:bookmarkEnd w:id="597"/>
      <w:r>
        <w:rPr>
          <w:color w:val="000000"/>
        </w:rPr>
        <w:t xml:space="preserve">2) </w:t>
      </w:r>
      <w:r>
        <w:rPr>
          <w:color w:val="000000"/>
          <w:sz w:val="20"/>
          <w:vertAlign w:val="superscript"/>
        </w:rPr>
        <w:t>15</w:t>
      </w:r>
      <w:r>
        <w:rPr>
          <w:color w:val="000000"/>
        </w:rPr>
        <w:t xml:space="preserve"> kierownik urzędu rejonowego</w:t>
      </w:r>
      <w:r>
        <w:rPr>
          <w:color w:val="000000"/>
          <w:sz w:val="20"/>
          <w:vertAlign w:val="superscript"/>
        </w:rPr>
        <w:t>15</w:t>
      </w:r>
      <w:r>
        <w:rPr>
          <w:color w:val="000000"/>
        </w:rPr>
        <w:t xml:space="preserve">  - w odniesieniu do właścicieli lasów.</w:t>
      </w:r>
    </w:p>
    <w:p w:rsidR="00687ABE" w:rsidRDefault="000977C6">
      <w:pPr>
        <w:spacing w:before="320" w:after="0"/>
      </w:pPr>
      <w:bookmarkStart w:id="599" w:name="art(80)"/>
      <w:bookmarkEnd w:id="591"/>
      <w:bookmarkEnd w:id="596"/>
      <w:bookmarkEnd w:id="598"/>
      <w:r>
        <w:rPr>
          <w:b/>
          <w:color w:val="000000"/>
        </w:rPr>
        <w:t>Art. 80.</w:t>
      </w:r>
    </w:p>
    <w:p w:rsidR="00687ABE" w:rsidRDefault="000977C6">
      <w:pPr>
        <w:spacing w:after="0"/>
      </w:pPr>
      <w:r>
        <w:rPr>
          <w:color w:val="000000"/>
        </w:rPr>
        <w:t>(uchylony).</w:t>
      </w:r>
    </w:p>
    <w:p w:rsidR="00687ABE" w:rsidRDefault="000977C6">
      <w:pPr>
        <w:spacing w:before="320" w:after="0"/>
      </w:pPr>
      <w:bookmarkStart w:id="600" w:name="art(81)"/>
      <w:bookmarkEnd w:id="599"/>
      <w:r>
        <w:rPr>
          <w:b/>
          <w:color w:val="000000"/>
        </w:rPr>
        <w:t>Art. 81. [Uchylenie przepisów]</w:t>
      </w:r>
    </w:p>
    <w:p w:rsidR="00687ABE" w:rsidRDefault="000977C6">
      <w:pPr>
        <w:spacing w:after="0"/>
      </w:pPr>
      <w:r>
        <w:rPr>
          <w:color w:val="000000"/>
        </w:rPr>
        <w:t>Tracą moc:</w:t>
      </w:r>
    </w:p>
    <w:p w:rsidR="00687ABE" w:rsidRDefault="000977C6">
      <w:pPr>
        <w:spacing w:before="107" w:after="0"/>
        <w:ind w:left="373"/>
      </w:pPr>
      <w:bookmarkStart w:id="601" w:name="art(81)pkt(1)"/>
      <w:r>
        <w:rPr>
          <w:color w:val="000000"/>
        </w:rPr>
        <w:t>1) dekret  z dnia 5 lipca 1946 r. o Straży Leśnej (Dz. U. Nr 41, poz. 238 oraz z 1949 r. Nr 18, poz. 110);</w:t>
      </w:r>
    </w:p>
    <w:p w:rsidR="00687ABE" w:rsidRDefault="000977C6">
      <w:pPr>
        <w:spacing w:before="107" w:after="0"/>
        <w:ind w:left="373"/>
      </w:pPr>
      <w:bookmarkStart w:id="602" w:name="art(81)pkt(2)"/>
      <w:bookmarkEnd w:id="601"/>
      <w:r>
        <w:rPr>
          <w:color w:val="000000"/>
        </w:rPr>
        <w:lastRenderedPageBreak/>
        <w:t xml:space="preserve">2) </w:t>
      </w:r>
      <w:r>
        <w:rPr>
          <w:color w:val="000000"/>
        </w:rPr>
        <w:t xml:space="preserve">ustawa  z dnia 20 grudnia 1949 r. o państwowym gospodarstwie leśnym (Dz. U. Nr 63, poz. 494,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zm.);</w:t>
      </w:r>
    </w:p>
    <w:p w:rsidR="00687ABE" w:rsidRDefault="000977C6">
      <w:pPr>
        <w:spacing w:before="107" w:after="0"/>
        <w:ind w:left="373"/>
      </w:pPr>
      <w:bookmarkStart w:id="603" w:name="art(81)pkt(3)"/>
      <w:bookmarkEnd w:id="602"/>
      <w:r>
        <w:rPr>
          <w:color w:val="000000"/>
        </w:rPr>
        <w:t xml:space="preserve">3) ustawa  z dnia 22 listopada 1973 r. o zagospodarowaniu lasów niestanowiących własności Państwa (Dz. U. Nr 48, poz. 283,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 zm.).</w:t>
      </w:r>
    </w:p>
    <w:p w:rsidR="00687ABE" w:rsidRDefault="000977C6">
      <w:pPr>
        <w:spacing w:before="320" w:after="0"/>
      </w:pPr>
      <w:bookmarkStart w:id="604" w:name="art(82)"/>
      <w:bookmarkEnd w:id="600"/>
      <w:bookmarkEnd w:id="603"/>
      <w:r>
        <w:rPr>
          <w:b/>
          <w:color w:val="000000"/>
        </w:rPr>
        <w:t>Art. 82. [We</w:t>
      </w:r>
      <w:r>
        <w:rPr>
          <w:b/>
          <w:color w:val="000000"/>
        </w:rPr>
        <w:t>jście w życie ustawy]</w:t>
      </w:r>
    </w:p>
    <w:p w:rsidR="00687ABE" w:rsidRDefault="000977C6">
      <w:pPr>
        <w:spacing w:after="0"/>
      </w:pPr>
      <w:r>
        <w:rPr>
          <w:color w:val="000000"/>
        </w:rPr>
        <w:t>Ustawa wchodzi w życie z dniem 1 stycznia 1992 r.</w:t>
      </w:r>
    </w:p>
    <w:p w:rsidR="00687ABE" w:rsidRDefault="000977C6">
      <w:pPr>
        <w:spacing w:before="1000" w:after="0"/>
      </w:pPr>
      <w:bookmarkStart w:id="605" w:name="fn-lab-1"/>
      <w:bookmarkEnd w:id="570"/>
      <w:bookmarkEnd w:id="604"/>
      <w:r>
        <w:rPr>
          <w:color w:val="000000"/>
          <w:sz w:val="20"/>
          <w:vertAlign w:val="superscript"/>
        </w:rPr>
        <w:t>1</w:t>
      </w:r>
      <w:bookmarkEnd w:id="605"/>
      <w:r>
        <w:rPr>
          <w:color w:val="000000"/>
        </w:rPr>
        <w:t xml:space="preserve"> Obecnie: Agencji Nieruchomości Rolnych, zgodnie z art. 18 ustawy z dnia 11 kwietnia 2003 r. o kształtowaniu ustroju rolnego (Dz.U.2003.64.592), która weszła w życie z dniem 16 lipca </w:t>
      </w:r>
      <w:r>
        <w:rPr>
          <w:color w:val="000000"/>
        </w:rPr>
        <w:t>2003 r.</w:t>
      </w:r>
    </w:p>
    <w:p w:rsidR="00687ABE" w:rsidRDefault="000977C6">
      <w:pPr>
        <w:spacing w:after="0"/>
      </w:pPr>
      <w:bookmarkStart w:id="606" w:name="fn-lab-2"/>
      <w:r>
        <w:rPr>
          <w:color w:val="000000"/>
          <w:sz w:val="20"/>
          <w:vertAlign w:val="superscript"/>
        </w:rPr>
        <w:t>2</w:t>
      </w:r>
      <w:bookmarkEnd w:id="606"/>
      <w:r>
        <w:rPr>
          <w:color w:val="000000"/>
        </w:rPr>
        <w:t> Obecnie: Agencji Nieruchomości Rolnych, zgodnie z art. 18 ustawy z dnia 11 kwietnia 2003 r. o kształtowaniu ustroju rolnego (Dz.U.2003.64.592), która weszła w życie z dniem 16 lipca 2003 r.</w:t>
      </w:r>
    </w:p>
    <w:p w:rsidR="00687ABE" w:rsidRDefault="000977C6">
      <w:pPr>
        <w:spacing w:after="0"/>
      </w:pPr>
      <w:bookmarkStart w:id="607" w:name="fn-lab-3"/>
      <w:r>
        <w:rPr>
          <w:color w:val="000000"/>
          <w:sz w:val="20"/>
          <w:vertAlign w:val="superscript"/>
        </w:rPr>
        <w:t>3</w:t>
      </w:r>
      <w:bookmarkEnd w:id="607"/>
      <w:r>
        <w:rPr>
          <w:color w:val="000000"/>
        </w:rPr>
        <w:t> Obecnie: Agencji Nieruchomości Rolnych, zgodnie z art.</w:t>
      </w:r>
      <w:r>
        <w:rPr>
          <w:color w:val="000000"/>
        </w:rPr>
        <w:t xml:space="preserve"> 18 ustawy z dnia 11 kwietnia 2003 r. o kształtowaniu ustroju rolnego (Dz.U.2003.64.592), która weszła w życie z dniem 16 lipca 2003 r.</w:t>
      </w:r>
    </w:p>
    <w:p w:rsidR="00687ABE" w:rsidRDefault="000977C6">
      <w:pPr>
        <w:spacing w:after="0"/>
      </w:pPr>
      <w:bookmarkStart w:id="608" w:name="fn-lab-4"/>
      <w:r>
        <w:rPr>
          <w:color w:val="000000"/>
          <w:sz w:val="20"/>
          <w:vertAlign w:val="superscript"/>
        </w:rPr>
        <w:t>4</w:t>
      </w:r>
      <w:bookmarkEnd w:id="608"/>
      <w:r>
        <w:rPr>
          <w:color w:val="000000"/>
        </w:rPr>
        <w:t> Obecnie: Agencji Nieruchomości Rolnych, zgodnie z art. 18 ustawy z dnia 11 kwietnia 2003 r. o kształtowaniu ustroju ro</w:t>
      </w:r>
      <w:r>
        <w:rPr>
          <w:color w:val="000000"/>
        </w:rPr>
        <w:t>lnego (Dz.U.2003.64.592), która weszła w życie z dniem 16 lipca 2003 r.</w:t>
      </w:r>
    </w:p>
    <w:p w:rsidR="00687ABE" w:rsidRDefault="000977C6">
      <w:pPr>
        <w:spacing w:after="0"/>
      </w:pPr>
      <w:bookmarkStart w:id="609" w:name="fn-lab-5"/>
      <w:r>
        <w:rPr>
          <w:color w:val="000000"/>
          <w:sz w:val="20"/>
          <w:vertAlign w:val="superscript"/>
        </w:rPr>
        <w:t>5</w:t>
      </w:r>
      <w:bookmarkEnd w:id="609"/>
      <w:r>
        <w:rPr>
          <w:color w:val="000000"/>
        </w:rPr>
        <w:t> Obecnie: urzędu obsługującego ministra właściwego do spraw środowiska, zgodnie z art. 90 ustawy z dnia 4 września 1997 r. o działach administracji rządowej (Dz. U. z 2013 r. poz. 743</w:t>
      </w:r>
      <w:r>
        <w:rPr>
          <w:color w:val="000000"/>
        </w:rPr>
        <w:t xml:space="preserve"> i 984 oraz z 2014 r. poz. 496, 829, 915 i 932), która weszła w życie z dniem 1 kwietnia 1999 r.</w:t>
      </w:r>
    </w:p>
    <w:p w:rsidR="00687ABE" w:rsidRDefault="000977C6">
      <w:pPr>
        <w:spacing w:after="0"/>
      </w:pPr>
      <w:bookmarkStart w:id="610" w:name="fn-lab-6"/>
      <w:r>
        <w:rPr>
          <w:color w:val="000000"/>
          <w:sz w:val="20"/>
          <w:vertAlign w:val="superscript"/>
        </w:rPr>
        <w:t>6</w:t>
      </w:r>
      <w:bookmarkEnd w:id="610"/>
      <w:r>
        <w:rPr>
          <w:color w:val="000000"/>
        </w:rPr>
        <w:t xml:space="preserve"> Obecnie: Agencji Nieruchomości Rolnych, zgodnie z art. 18 ustawy z dnia 11 kwietnia 2003 r. o kształtowaniu ustroju rolnego (Dz.U.2003.64.592), która weszła </w:t>
      </w:r>
      <w:r>
        <w:rPr>
          <w:color w:val="000000"/>
        </w:rPr>
        <w:t>w życie z dniem 16 lipca 2003 r.</w:t>
      </w:r>
    </w:p>
    <w:p w:rsidR="00687ABE" w:rsidRDefault="000977C6">
      <w:pPr>
        <w:spacing w:after="0"/>
      </w:pPr>
      <w:bookmarkStart w:id="611" w:name="fn-lab-7"/>
      <w:r>
        <w:rPr>
          <w:color w:val="000000"/>
          <w:sz w:val="20"/>
          <w:vertAlign w:val="superscript"/>
        </w:rPr>
        <w:t>7</w:t>
      </w:r>
      <w:bookmarkEnd w:id="611"/>
      <w:r>
        <w:rPr>
          <w:color w:val="000000"/>
        </w:rPr>
        <w:t> Obecnie: Agencji Nieruchomości Rolnych, zgodnie z art. 18 ustawy z dnia 11 kwietnia 2003 r. o kształtowaniu ustroju rolnego (Dz.U.2003.64.592), która weszła w życie z dniem 16 lipca 2003 r.</w:t>
      </w:r>
    </w:p>
    <w:p w:rsidR="00687ABE" w:rsidRDefault="000977C6">
      <w:pPr>
        <w:spacing w:after="0"/>
      </w:pPr>
      <w:bookmarkStart w:id="612" w:name="fn-lab-8"/>
      <w:r>
        <w:rPr>
          <w:color w:val="000000"/>
          <w:sz w:val="20"/>
          <w:vertAlign w:val="superscript"/>
        </w:rPr>
        <w:t>8</w:t>
      </w:r>
      <w:bookmarkEnd w:id="612"/>
      <w:r>
        <w:rPr>
          <w:color w:val="000000"/>
        </w:rPr>
        <w:t> Obecnie: rentę z tytułu niezd</w:t>
      </w:r>
      <w:r>
        <w:rPr>
          <w:color w:val="000000"/>
        </w:rPr>
        <w:t>olności do pracy, stosownie do art. 10 ustawy z dnia 28 czerwca 1996 r. o zmianie niektórych ustaw o zaopatrzeniu emerytalnym i o ubezpieczeniu społecznym (Dz.U.1996.100.461), która weszła w życie z dniem 1 września 1997 r.</w:t>
      </w:r>
    </w:p>
    <w:p w:rsidR="00687ABE" w:rsidRDefault="000977C6">
      <w:pPr>
        <w:spacing w:after="0"/>
      </w:pPr>
      <w:bookmarkStart w:id="613" w:name="fn-lab-9"/>
      <w:r>
        <w:rPr>
          <w:color w:val="000000"/>
          <w:sz w:val="20"/>
          <w:vertAlign w:val="superscript"/>
        </w:rPr>
        <w:t>9</w:t>
      </w:r>
      <w:bookmarkEnd w:id="613"/>
      <w:r>
        <w:rPr>
          <w:color w:val="000000"/>
        </w:rPr>
        <w:t xml:space="preserve"> W tym brzmieniu obowiązuje do </w:t>
      </w:r>
      <w:r>
        <w:rPr>
          <w:color w:val="000000"/>
        </w:rPr>
        <w:t>dnia 1 lipca 2015 r., tj. do dnia wejścia w życie art. 10 ustawy z dnia 27 września 2013 r. (Dz.U.2013.1247).</w:t>
      </w:r>
    </w:p>
    <w:p w:rsidR="00687ABE" w:rsidRDefault="000977C6">
      <w:pPr>
        <w:spacing w:after="0"/>
      </w:pPr>
      <w:bookmarkStart w:id="614" w:name="fn-lab-10"/>
      <w:r>
        <w:rPr>
          <w:color w:val="000000"/>
          <w:sz w:val="20"/>
          <w:vertAlign w:val="superscript"/>
        </w:rPr>
        <w:t>10</w:t>
      </w:r>
      <w:bookmarkEnd w:id="614"/>
      <w:r>
        <w:rPr>
          <w:color w:val="000000"/>
        </w:rPr>
        <w:t> W brzmieniu ustalonym przez art. 10 ustawy z dnia 27 września 2013 r. (Dz.U.2013.1247), który wejdzie w życie z dniem 1 lipca 2015 r.</w:t>
      </w:r>
    </w:p>
    <w:p w:rsidR="00687ABE" w:rsidRDefault="000977C6">
      <w:pPr>
        <w:spacing w:after="0"/>
      </w:pPr>
      <w:bookmarkStart w:id="615" w:name="fn-lab-11"/>
      <w:r>
        <w:rPr>
          <w:color w:val="000000"/>
          <w:sz w:val="20"/>
          <w:vertAlign w:val="superscript"/>
        </w:rPr>
        <w:t>11</w:t>
      </w:r>
      <w:bookmarkEnd w:id="615"/>
      <w:r>
        <w:rPr>
          <w:color w:val="000000"/>
        </w:rPr>
        <w:t> Od dni</w:t>
      </w:r>
      <w:r>
        <w:rPr>
          <w:color w:val="000000"/>
        </w:rPr>
        <w:t>a 17 października 2001 r. w sprawach o wykroczenia w pierwszej instancji orzeka sąd rejonowy, stosownie do art. 9 ustawy z dnia 24 sierpnia 2001 r. - Kodeks postępowania w sprawach o wykroczenia (Dz. U. z 2013 r. poz. 393, 765 i 1247 oraz z 2014 r. poz. 48</w:t>
      </w:r>
      <w:r>
        <w:rPr>
          <w:color w:val="000000"/>
        </w:rPr>
        <w:t>6).</w:t>
      </w:r>
    </w:p>
    <w:p w:rsidR="00687ABE" w:rsidRDefault="000977C6">
      <w:pPr>
        <w:spacing w:after="0"/>
      </w:pPr>
      <w:bookmarkStart w:id="616" w:name="fn-lab-12"/>
      <w:r>
        <w:rPr>
          <w:color w:val="000000"/>
          <w:sz w:val="20"/>
          <w:vertAlign w:val="superscript"/>
        </w:rPr>
        <w:lastRenderedPageBreak/>
        <w:t>12</w:t>
      </w:r>
      <w:bookmarkEnd w:id="616"/>
      <w:r>
        <w:rPr>
          <w:color w:val="000000"/>
        </w:rPr>
        <w:t> Od dnia 17 października 2001 r. w sprawach o wykroczenia w pierwszej instancji orzeka sąd rejonowy, stosownie do art. 9 ustawy z dnia 24 sierpnia 2001 r. - Kodeks postępowania w sprawach o wykroczenia (Dz. U. z 2013 r. poz. 393, 765 i 1247 oraz z 20</w:t>
      </w:r>
      <w:r>
        <w:rPr>
          <w:color w:val="000000"/>
        </w:rPr>
        <w:t>14 r. poz. 486).</w:t>
      </w:r>
    </w:p>
    <w:p w:rsidR="00687ABE" w:rsidRDefault="000977C6">
      <w:pPr>
        <w:spacing w:after="0"/>
      </w:pPr>
      <w:bookmarkStart w:id="617" w:name="fn-lab-13"/>
      <w:r>
        <w:rPr>
          <w:color w:val="000000"/>
          <w:sz w:val="20"/>
          <w:vertAlign w:val="superscript"/>
        </w:rPr>
        <w:t>13</w:t>
      </w:r>
      <w:bookmarkEnd w:id="617"/>
      <w:r>
        <w:rPr>
          <w:color w:val="000000"/>
        </w:rPr>
        <w:t> Przepisy regulujące organizację Straży Ochrony Przyrody wygasły w związku z ustawą z dnia 7 grudnia 2000 r. o zmianie ustawy o ochronie przyrody (Dz.U.2001.3.21), która weszła w życie z dniem 2 lutego 2001 r.</w:t>
      </w:r>
    </w:p>
    <w:p w:rsidR="00687ABE" w:rsidRDefault="000977C6">
      <w:pPr>
        <w:spacing w:after="0"/>
      </w:pPr>
      <w:bookmarkStart w:id="618" w:name="fn-lab-14"/>
      <w:r>
        <w:rPr>
          <w:color w:val="000000"/>
          <w:sz w:val="20"/>
          <w:vertAlign w:val="superscript"/>
        </w:rPr>
        <w:t>14</w:t>
      </w:r>
      <w:bookmarkEnd w:id="618"/>
      <w:r>
        <w:rPr>
          <w:color w:val="000000"/>
        </w:rPr>
        <w:t> Uchylony przez art. 1 pk</w:t>
      </w:r>
      <w:r>
        <w:rPr>
          <w:color w:val="000000"/>
        </w:rPr>
        <w:t>t 20 lit. c ustawy z dnia 24 kwietnia 1997 r. o zmianie ustawy o lasach oraz o zmianie niektórych ustaw (Dz.U.1997.54.349), która weszła w życie z dniem 5 września 1997 r.</w:t>
      </w:r>
    </w:p>
    <w:p w:rsidR="00687ABE" w:rsidRDefault="000977C6">
      <w:pPr>
        <w:spacing w:after="0"/>
      </w:pPr>
      <w:bookmarkStart w:id="619" w:name="fn-lab-15"/>
      <w:r>
        <w:rPr>
          <w:color w:val="000000"/>
          <w:sz w:val="20"/>
          <w:vertAlign w:val="superscript"/>
        </w:rPr>
        <w:t>15</w:t>
      </w:r>
      <w:bookmarkEnd w:id="619"/>
      <w:r>
        <w:rPr>
          <w:color w:val="000000"/>
        </w:rPr>
        <w:t> Obecnie: starosta, gdyż zgodnie z art. 94 ustawy z dnia 27 października 1998 r. -</w:t>
      </w:r>
      <w:r>
        <w:rPr>
          <w:color w:val="000000"/>
        </w:rPr>
        <w:t xml:space="preserve"> Przepisy wprowadzające ustawy reformujące administrację publiczną (Dz.U.1998.133.872), która weszła w życie z dniem 29 października 1998 r., do właściwości starosty przeszły, jeżeli przepisy szczególne nie stanowią inaczej, jako zadania z zakresu administ</w:t>
      </w:r>
      <w:r>
        <w:rPr>
          <w:color w:val="000000"/>
        </w:rPr>
        <w:t>racji rządowej, określone w przepisach zadania urzędów rejonowych rządowej administracji ogólnej oraz zadania i kompetencje ich kierowników.</w:t>
      </w:r>
    </w:p>
    <w:sectPr w:rsidR="00687ABE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BE"/>
    <w:rsid w:val="000977C6"/>
    <w:rsid w:val="0068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Open Sans" w:eastAsia="Open Sans" w:hAnsi="Open Sans" w:cs="Open Sans"/>
      <w:sz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jc w:val="center"/>
    </w:pPr>
    <w:rPr>
      <w:rFonts w:ascii="Open Sans" w:eastAsia="Open Sans" w:hAnsi="Open Sans" w:cs="Open Sans"/>
      <w:b/>
      <w:color w:val="000000" w:themeColor="text1"/>
      <w:sz w:val="42"/>
      <w:lang w:val="pl-PL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Open Sans" w:eastAsia="Open Sans" w:hAnsi="Open Sans" w:cs="Open Sans"/>
      <w:sz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jc w:val="center"/>
    </w:pPr>
    <w:rPr>
      <w:rFonts w:ascii="Open Sans" w:eastAsia="Open Sans" w:hAnsi="Open Sans" w:cs="Open Sans"/>
      <w:b/>
      <w:color w:val="000000" w:themeColor="text1"/>
      <w:sz w:val="42"/>
      <w:lang w:val="pl-PL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12195</Words>
  <Characters>73172</Characters>
  <Application>Microsoft Office Word</Application>
  <DocSecurity>0</DocSecurity>
  <Lines>609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Kuchczyński Andrzej</dc:creator>
  <cp:lastModifiedBy>Andrzej Kuchczyński</cp:lastModifiedBy>
  <cp:revision>2</cp:revision>
  <dcterms:created xsi:type="dcterms:W3CDTF">2015-03-12T07:20:00Z</dcterms:created>
  <dcterms:modified xsi:type="dcterms:W3CDTF">2015-03-12T07:20:00Z</dcterms:modified>
</cp:coreProperties>
</file>